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5A0B1E" w14:textId="646B0FF6" w:rsidR="00BE7A3D" w:rsidRPr="00C02C42" w:rsidRDefault="00BE7A3D" w:rsidP="00C02C42">
      <w:pPr>
        <w:jc w:val="both"/>
        <w:rPr>
          <w:rFonts w:ascii="Arial" w:hAnsi="Arial" w:cs="Arial"/>
          <w:iCs/>
          <w:sz w:val="22"/>
          <w:szCs w:val="22"/>
          <w:lang w:val="es-CO"/>
        </w:rPr>
      </w:pPr>
    </w:p>
    <w:p w14:paraId="065E9069" w14:textId="77777777" w:rsidR="00426ACF" w:rsidRPr="00C02C42" w:rsidRDefault="00426ACF" w:rsidP="00C02C42">
      <w:pPr>
        <w:jc w:val="both"/>
        <w:rPr>
          <w:rFonts w:ascii="Arial" w:hAnsi="Arial" w:cs="Arial"/>
          <w:iCs/>
          <w:sz w:val="22"/>
          <w:szCs w:val="22"/>
          <w:lang w:val="es-CO"/>
        </w:rPr>
      </w:pPr>
    </w:p>
    <w:p w14:paraId="7A502B54" w14:textId="451C90B5" w:rsidR="00BE7A3D" w:rsidRPr="00C02C42" w:rsidRDefault="00C72BE7" w:rsidP="00C02C42">
      <w:pPr>
        <w:jc w:val="both"/>
        <w:rPr>
          <w:rFonts w:ascii="Arial" w:hAnsi="Arial" w:cs="Arial"/>
          <w:iCs/>
          <w:sz w:val="22"/>
          <w:szCs w:val="22"/>
          <w:lang w:val="es-CO"/>
        </w:rPr>
      </w:pPr>
      <w:r w:rsidRPr="00C02C42">
        <w:rPr>
          <w:rFonts w:ascii="Arial" w:hAnsi="Arial" w:cs="Arial"/>
          <w:iCs/>
          <w:sz w:val="22"/>
          <w:szCs w:val="22"/>
          <w:lang w:val="es-CO"/>
        </w:rPr>
        <w:t xml:space="preserve">Santuario Risaralda, </w:t>
      </w:r>
      <w:r w:rsidR="00376ACE" w:rsidRPr="00C02C42">
        <w:rPr>
          <w:rFonts w:ascii="Arial" w:hAnsi="Arial" w:cs="Arial"/>
          <w:iCs/>
          <w:sz w:val="22"/>
          <w:szCs w:val="22"/>
          <w:lang w:val="es-CO"/>
        </w:rPr>
        <w:t>16</w:t>
      </w:r>
      <w:r w:rsidRPr="00C02C42">
        <w:rPr>
          <w:rFonts w:ascii="Arial" w:hAnsi="Arial" w:cs="Arial"/>
          <w:iCs/>
          <w:sz w:val="22"/>
          <w:szCs w:val="22"/>
          <w:lang w:val="es-CO"/>
        </w:rPr>
        <w:t xml:space="preserve"> de ju</w:t>
      </w:r>
      <w:r w:rsidR="00AE7096" w:rsidRPr="00C02C42">
        <w:rPr>
          <w:rFonts w:ascii="Arial" w:hAnsi="Arial" w:cs="Arial"/>
          <w:iCs/>
          <w:sz w:val="22"/>
          <w:szCs w:val="22"/>
          <w:lang w:val="es-CO"/>
        </w:rPr>
        <w:t>l</w:t>
      </w:r>
      <w:r w:rsidRPr="00C02C42">
        <w:rPr>
          <w:rFonts w:ascii="Arial" w:hAnsi="Arial" w:cs="Arial"/>
          <w:iCs/>
          <w:sz w:val="22"/>
          <w:szCs w:val="22"/>
          <w:lang w:val="es-CO"/>
        </w:rPr>
        <w:t>io</w:t>
      </w:r>
      <w:r w:rsidR="00BE7A3D" w:rsidRPr="00C02C42">
        <w:rPr>
          <w:rFonts w:ascii="Arial" w:hAnsi="Arial" w:cs="Arial"/>
          <w:iCs/>
          <w:sz w:val="22"/>
          <w:szCs w:val="22"/>
          <w:lang w:val="es-CO"/>
        </w:rPr>
        <w:t xml:space="preserve"> de 2026 </w:t>
      </w:r>
    </w:p>
    <w:p w14:paraId="1DD3763B" w14:textId="46CA217F" w:rsidR="0041754A" w:rsidRPr="00C02C42" w:rsidRDefault="0041754A" w:rsidP="00C02C42">
      <w:pPr>
        <w:jc w:val="both"/>
        <w:rPr>
          <w:rFonts w:ascii="Arial" w:hAnsi="Arial" w:cs="Arial"/>
          <w:iCs/>
          <w:sz w:val="22"/>
          <w:szCs w:val="22"/>
          <w:lang w:val="es-CO"/>
        </w:rPr>
      </w:pPr>
      <w:r w:rsidRPr="00C02C42">
        <w:rPr>
          <w:rFonts w:ascii="Arial" w:hAnsi="Arial" w:cs="Arial"/>
          <w:iCs/>
          <w:sz w:val="22"/>
          <w:szCs w:val="22"/>
          <w:highlight w:val="yellow"/>
          <w:lang w:val="es-CO"/>
        </w:rPr>
        <w:t>Oficio Nº</w:t>
      </w:r>
      <w:r w:rsidRPr="00C02C42">
        <w:rPr>
          <w:rFonts w:ascii="Arial" w:hAnsi="Arial" w:cs="Arial"/>
          <w:iCs/>
          <w:sz w:val="22"/>
          <w:szCs w:val="22"/>
          <w:lang w:val="es-CO"/>
        </w:rPr>
        <w:t xml:space="preserve"> </w:t>
      </w:r>
    </w:p>
    <w:p w14:paraId="74D6CADB" w14:textId="77777777" w:rsidR="00426ACF" w:rsidRPr="00C02C42" w:rsidRDefault="00426ACF" w:rsidP="00C02C42">
      <w:pPr>
        <w:jc w:val="both"/>
        <w:rPr>
          <w:rFonts w:ascii="Arial" w:hAnsi="Arial" w:cs="Arial"/>
          <w:iCs/>
          <w:sz w:val="22"/>
          <w:szCs w:val="22"/>
          <w:lang w:val="es-CO"/>
        </w:rPr>
      </w:pPr>
    </w:p>
    <w:p w14:paraId="2681D498" w14:textId="5FA4374F" w:rsidR="00BE7A3D" w:rsidRPr="00C02C42" w:rsidRDefault="00BE7A3D" w:rsidP="00C02C42">
      <w:pPr>
        <w:jc w:val="both"/>
        <w:rPr>
          <w:rFonts w:ascii="Arial" w:hAnsi="Arial" w:cs="Arial"/>
          <w:iCs/>
          <w:sz w:val="22"/>
          <w:szCs w:val="22"/>
          <w:lang w:val="es-CO"/>
        </w:rPr>
      </w:pPr>
    </w:p>
    <w:p w14:paraId="35B841FC" w14:textId="519AFDE9" w:rsidR="00BE7A3D" w:rsidRPr="00C02C42" w:rsidRDefault="00C02C42" w:rsidP="00C02C42">
      <w:pPr>
        <w:jc w:val="both"/>
        <w:rPr>
          <w:rFonts w:ascii="Arial" w:hAnsi="Arial" w:cs="Arial"/>
          <w:iCs/>
          <w:sz w:val="22"/>
          <w:szCs w:val="22"/>
          <w:lang w:val="es-CO"/>
        </w:rPr>
      </w:pPr>
      <w:r w:rsidRPr="00C02C42">
        <w:rPr>
          <w:rFonts w:ascii="Arial" w:hAnsi="Arial" w:cs="Arial"/>
          <w:iCs/>
          <w:sz w:val="22"/>
          <w:szCs w:val="22"/>
          <w:lang w:val="es-CO"/>
        </w:rPr>
        <w:t>Señora:</w:t>
      </w:r>
    </w:p>
    <w:p w14:paraId="3B0CD3E2" w14:textId="7FBF5AD3" w:rsidR="00AE7096" w:rsidRPr="00C02C42" w:rsidRDefault="00C02C42" w:rsidP="00C02C42">
      <w:pPr>
        <w:jc w:val="both"/>
        <w:rPr>
          <w:rFonts w:ascii="Arial" w:hAnsi="Arial" w:cs="Arial"/>
          <w:b/>
          <w:bCs/>
          <w:iCs/>
          <w:sz w:val="22"/>
          <w:szCs w:val="22"/>
          <w:lang w:val="es-CO"/>
        </w:rPr>
      </w:pPr>
      <w:r w:rsidRPr="00C02C42">
        <w:rPr>
          <w:rFonts w:ascii="Arial" w:hAnsi="Arial" w:cs="Arial"/>
          <w:b/>
          <w:bCs/>
          <w:iCs/>
          <w:sz w:val="22"/>
          <w:szCs w:val="22"/>
          <w:lang w:val="es-CO"/>
        </w:rPr>
        <w:t>LUZ MIRYAN GALEANO TORO</w:t>
      </w:r>
    </w:p>
    <w:p w14:paraId="6F313508" w14:textId="77777777" w:rsidR="00426ACF" w:rsidRPr="00C02C42" w:rsidRDefault="00426ACF" w:rsidP="00C02C42">
      <w:pPr>
        <w:jc w:val="both"/>
        <w:rPr>
          <w:rFonts w:ascii="Arial" w:hAnsi="Arial" w:cs="Arial"/>
          <w:b/>
          <w:bCs/>
          <w:iCs/>
          <w:sz w:val="22"/>
          <w:szCs w:val="22"/>
          <w:lang w:val="es-CO"/>
        </w:rPr>
      </w:pPr>
    </w:p>
    <w:p w14:paraId="35E44942" w14:textId="77777777" w:rsidR="00AE7096" w:rsidRPr="00C02C42" w:rsidRDefault="00AE7096" w:rsidP="00C02C42">
      <w:pPr>
        <w:jc w:val="both"/>
        <w:rPr>
          <w:rFonts w:ascii="Arial" w:hAnsi="Arial" w:cs="Arial"/>
          <w:b/>
          <w:bCs/>
          <w:iCs/>
          <w:sz w:val="22"/>
          <w:szCs w:val="22"/>
          <w:lang w:val="es-CO"/>
        </w:rPr>
      </w:pPr>
    </w:p>
    <w:p w14:paraId="2E52E74D" w14:textId="481781A1" w:rsidR="00244D63" w:rsidRPr="00C02C42" w:rsidRDefault="00C72BE7" w:rsidP="00C02C42">
      <w:pPr>
        <w:ind w:left="1410" w:hanging="1410"/>
        <w:jc w:val="both"/>
        <w:rPr>
          <w:rFonts w:ascii="Arial" w:hAnsi="Arial" w:cs="Arial"/>
          <w:iCs/>
          <w:sz w:val="22"/>
          <w:szCs w:val="22"/>
          <w:lang w:val="es-CO"/>
        </w:rPr>
      </w:pPr>
      <w:r w:rsidRPr="00C02C42">
        <w:rPr>
          <w:rFonts w:ascii="Arial" w:hAnsi="Arial" w:cs="Arial"/>
          <w:b/>
          <w:bCs/>
          <w:iCs/>
          <w:sz w:val="22"/>
          <w:szCs w:val="22"/>
          <w:lang w:val="es-CO"/>
        </w:rPr>
        <w:t>Asunto:</w:t>
      </w:r>
      <w:r w:rsidRPr="00C02C42">
        <w:rPr>
          <w:rFonts w:ascii="Arial" w:hAnsi="Arial" w:cs="Arial"/>
          <w:iCs/>
          <w:sz w:val="22"/>
          <w:szCs w:val="22"/>
          <w:lang w:val="es-CO"/>
        </w:rPr>
        <w:t xml:space="preserve"> </w:t>
      </w:r>
      <w:r w:rsidR="00C02C42" w:rsidRPr="00C02C42">
        <w:rPr>
          <w:rFonts w:ascii="Arial" w:hAnsi="Arial" w:cs="Arial"/>
          <w:iCs/>
          <w:sz w:val="22"/>
          <w:szCs w:val="22"/>
          <w:lang w:val="es-CO"/>
        </w:rPr>
        <w:t>Respuesta al derecho de petición radicado No. 876 del 28 de mayo de 2026</w:t>
      </w:r>
      <w:r w:rsidR="00D90B86" w:rsidRPr="00C02C42">
        <w:rPr>
          <w:rFonts w:ascii="Arial" w:hAnsi="Arial" w:cs="Arial"/>
          <w:iCs/>
          <w:sz w:val="22"/>
          <w:szCs w:val="22"/>
          <w:lang w:val="es-CO"/>
        </w:rPr>
        <w:t>.</w:t>
      </w:r>
    </w:p>
    <w:p w14:paraId="05E92887" w14:textId="384DC5B0" w:rsidR="00EE267B" w:rsidRPr="00C02C42" w:rsidRDefault="00EE267B" w:rsidP="00C02C42">
      <w:pPr>
        <w:pStyle w:val="NormalWeb"/>
        <w:jc w:val="both"/>
        <w:rPr>
          <w:rStyle w:val="Textoennegrita"/>
          <w:rFonts w:ascii="Arial" w:hAnsi="Arial" w:cs="Arial"/>
          <w:b w:val="0"/>
          <w:sz w:val="22"/>
          <w:szCs w:val="22"/>
        </w:rPr>
      </w:pPr>
      <w:r w:rsidRPr="00C02C42">
        <w:rPr>
          <w:rStyle w:val="Textoennegrita"/>
          <w:rFonts w:ascii="Arial" w:hAnsi="Arial" w:cs="Arial"/>
          <w:b w:val="0"/>
          <w:sz w:val="22"/>
          <w:szCs w:val="22"/>
        </w:rPr>
        <w:t xml:space="preserve">Cordial saludo, </w:t>
      </w:r>
    </w:p>
    <w:p w14:paraId="438108FC" w14:textId="77777777" w:rsidR="00C02C42" w:rsidRPr="00C02C42" w:rsidRDefault="00C02C42" w:rsidP="00C02C42">
      <w:pPr>
        <w:pStyle w:val="pdq2pgselectionanchorcontainer"/>
        <w:jc w:val="both"/>
        <w:rPr>
          <w:rFonts w:ascii="Arial" w:hAnsi="Arial" w:cs="Arial"/>
          <w:sz w:val="22"/>
          <w:szCs w:val="22"/>
        </w:rPr>
      </w:pPr>
      <w:r w:rsidRPr="00C02C42">
        <w:rPr>
          <w:rFonts w:ascii="Arial" w:hAnsi="Arial" w:cs="Arial"/>
          <w:sz w:val="22"/>
          <w:szCs w:val="22"/>
        </w:rPr>
        <w:t>En atención al derecho de petición presentado por usted mediante el cual solicita autorización para ejercer actividad económica consistente en la venta de alimentos en el parque principal del municipio de Santuario, Risaralda, me permito dar respuesta en los siguientes términos:</w:t>
      </w:r>
    </w:p>
    <w:p w14:paraId="4842726E" w14:textId="77777777" w:rsidR="00C02C42" w:rsidRPr="00C02C42" w:rsidRDefault="00C02C42" w:rsidP="00C02C42">
      <w:pPr>
        <w:pStyle w:val="NormalWeb"/>
        <w:jc w:val="both"/>
        <w:rPr>
          <w:rFonts w:ascii="Arial" w:hAnsi="Arial" w:cs="Arial"/>
          <w:sz w:val="22"/>
          <w:szCs w:val="22"/>
        </w:rPr>
      </w:pPr>
      <w:r w:rsidRPr="00C02C42">
        <w:rPr>
          <w:rFonts w:ascii="Arial" w:hAnsi="Arial" w:cs="Arial"/>
          <w:sz w:val="22"/>
          <w:szCs w:val="22"/>
        </w:rPr>
        <w:t>En primer lugar, la Administración Municipal reconoce y respeta el derecho al trabajo y a la libertad de empresa consagrados en los artículos 25 y 333 de la Constitución Política, así como el derecho fundamental de petición previsto en el artículo 23 de la Carta Política y desarrollado por la Ley 1755 de 2015.</w:t>
      </w:r>
    </w:p>
    <w:p w14:paraId="382CB95B" w14:textId="77777777" w:rsidR="00C02C42" w:rsidRPr="00C02C42" w:rsidRDefault="00C02C42" w:rsidP="00C02C42">
      <w:pPr>
        <w:pStyle w:val="NormalWeb"/>
        <w:jc w:val="both"/>
        <w:rPr>
          <w:rFonts w:ascii="Arial" w:hAnsi="Arial" w:cs="Arial"/>
          <w:sz w:val="22"/>
          <w:szCs w:val="22"/>
        </w:rPr>
      </w:pPr>
      <w:r w:rsidRPr="00C02C42">
        <w:rPr>
          <w:rFonts w:ascii="Arial" w:hAnsi="Arial" w:cs="Arial"/>
          <w:sz w:val="22"/>
          <w:szCs w:val="22"/>
        </w:rPr>
        <w:t>No obstante, dichos derechos no tienen carácter absoluto y deben ejercerse dentro de los límites impuestos por la Constitución y la ley, especialmente cuando confluyen con la protección del espacio público y el interés general.</w:t>
      </w:r>
    </w:p>
    <w:p w14:paraId="26CFB845" w14:textId="77777777" w:rsidR="00C02C42" w:rsidRPr="00C02C42" w:rsidRDefault="00C02C42" w:rsidP="00C02C42">
      <w:pPr>
        <w:pStyle w:val="NormalWeb"/>
        <w:jc w:val="both"/>
        <w:rPr>
          <w:rFonts w:ascii="Arial" w:hAnsi="Arial" w:cs="Arial"/>
          <w:sz w:val="22"/>
          <w:szCs w:val="22"/>
        </w:rPr>
      </w:pPr>
      <w:r w:rsidRPr="00C02C42">
        <w:rPr>
          <w:rFonts w:ascii="Arial" w:hAnsi="Arial" w:cs="Arial"/>
          <w:sz w:val="22"/>
          <w:szCs w:val="22"/>
        </w:rPr>
        <w:t>El artículo 82 de la Constitución Política dispone que es deber del Estado velar por la protección de la integridad del espacio público y por su destinación al uso común, el cual prevalece sobre el interés particular. En desarrollo de este mandato constitucional, el artículo 315 numeral 2 de la Constitución atribuye al alcalde la función de conservar el orden público y garantizar el cumplimiento de las normas relativas al uso del espacio público.</w:t>
      </w:r>
    </w:p>
    <w:p w14:paraId="09DCEB3D" w14:textId="77777777" w:rsidR="00C02C42" w:rsidRPr="00C02C42" w:rsidRDefault="00C02C42" w:rsidP="00C02C42">
      <w:pPr>
        <w:pStyle w:val="NormalWeb"/>
        <w:jc w:val="both"/>
        <w:rPr>
          <w:rFonts w:ascii="Arial" w:hAnsi="Arial" w:cs="Arial"/>
          <w:sz w:val="22"/>
          <w:szCs w:val="22"/>
        </w:rPr>
      </w:pPr>
      <w:r w:rsidRPr="00C02C42">
        <w:rPr>
          <w:rFonts w:ascii="Arial" w:hAnsi="Arial" w:cs="Arial"/>
          <w:sz w:val="22"/>
          <w:szCs w:val="22"/>
        </w:rPr>
        <w:t>En el mismo sentido, la Ley 1801 de 2016 - Código Nacional de Seguridad y Convivencia Ciudadana - establece que las autoridades deben proteger el espacio público y regular su utilización, procurando preservar la libre circulación, la seguridad, la convivencia y el disfrute colectivo de dichos bienes.</w:t>
      </w:r>
    </w:p>
    <w:p w14:paraId="2F3E7BEE" w14:textId="77777777" w:rsidR="00C02C42" w:rsidRDefault="00C02C42" w:rsidP="00C02C42">
      <w:pPr>
        <w:pStyle w:val="NormalWeb"/>
        <w:jc w:val="both"/>
        <w:rPr>
          <w:rFonts w:ascii="Arial" w:hAnsi="Arial" w:cs="Arial"/>
          <w:sz w:val="22"/>
          <w:szCs w:val="22"/>
        </w:rPr>
      </w:pPr>
      <w:r w:rsidRPr="00C02C42">
        <w:rPr>
          <w:rFonts w:ascii="Arial" w:hAnsi="Arial" w:cs="Arial"/>
          <w:sz w:val="22"/>
          <w:szCs w:val="22"/>
        </w:rPr>
        <w:t xml:space="preserve">Realizada la evaluación de la solicitud y verificadas las condiciones actuales del parque principal del municipio, se estableció que </w:t>
      </w:r>
      <w:r w:rsidRPr="00C02C42">
        <w:rPr>
          <w:rStyle w:val="Textoennegrita"/>
          <w:rFonts w:ascii="Arial" w:hAnsi="Arial" w:cs="Arial"/>
          <w:b w:val="0"/>
          <w:sz w:val="22"/>
          <w:szCs w:val="22"/>
        </w:rPr>
        <w:t>no existe disponibilidad de espacio para autorizar la instalación de nuevos establecimientos de comercio o ventas estacionarias</w:t>
      </w:r>
      <w:r w:rsidRPr="00C02C42">
        <w:rPr>
          <w:rFonts w:ascii="Arial" w:hAnsi="Arial" w:cs="Arial"/>
          <w:sz w:val="22"/>
          <w:szCs w:val="22"/>
        </w:rPr>
        <w:t>, toda vez que la capacidad del lugar ha alcanzado su límite de ocupación compatible con la destinación del espacio público, la movilidad peatonal, la seguridad de los ciudadanos y la conservación del uso común.</w:t>
      </w:r>
    </w:p>
    <w:p w14:paraId="5C200653" w14:textId="0B2516AE" w:rsidR="00C02C42" w:rsidRPr="00C02C42" w:rsidRDefault="00C02C42" w:rsidP="00C02C42">
      <w:pPr>
        <w:pStyle w:val="NormalWeb"/>
        <w:jc w:val="both"/>
        <w:rPr>
          <w:rFonts w:ascii="Arial" w:hAnsi="Arial" w:cs="Arial"/>
          <w:sz w:val="22"/>
          <w:szCs w:val="22"/>
        </w:rPr>
      </w:pPr>
      <w:r w:rsidRPr="00C02C42">
        <w:rPr>
          <w:rFonts w:ascii="Arial" w:hAnsi="Arial" w:cs="Arial"/>
          <w:sz w:val="22"/>
          <w:szCs w:val="22"/>
        </w:rPr>
        <w:lastRenderedPageBreak/>
        <w:t xml:space="preserve">Esta situación constituye una condición objetiva de carácter administrativo y técnico que actualmente impide otorgar nuevas autorizaciones para el ejercicio de actividades </w:t>
      </w:r>
      <w:proofErr w:type="gramStart"/>
      <w:r w:rsidRPr="00C02C42">
        <w:rPr>
          <w:rFonts w:ascii="Arial" w:hAnsi="Arial" w:cs="Arial"/>
          <w:sz w:val="22"/>
          <w:szCs w:val="22"/>
        </w:rPr>
        <w:t>comerciales</w:t>
      </w:r>
      <w:proofErr w:type="gramEnd"/>
      <w:r w:rsidRPr="00C02C42">
        <w:rPr>
          <w:rFonts w:ascii="Arial" w:hAnsi="Arial" w:cs="Arial"/>
          <w:sz w:val="22"/>
          <w:szCs w:val="22"/>
        </w:rPr>
        <w:t xml:space="preserve"> en dicho lugar.</w:t>
      </w:r>
    </w:p>
    <w:p w14:paraId="539F97E9" w14:textId="77777777" w:rsidR="00C02C42" w:rsidRPr="00C02C42" w:rsidRDefault="00C02C42" w:rsidP="00C02C42">
      <w:pPr>
        <w:pStyle w:val="NormalWeb"/>
        <w:jc w:val="both"/>
        <w:rPr>
          <w:rFonts w:ascii="Arial" w:hAnsi="Arial" w:cs="Arial"/>
          <w:sz w:val="22"/>
          <w:szCs w:val="22"/>
        </w:rPr>
      </w:pPr>
      <w:r w:rsidRPr="00C02C42">
        <w:rPr>
          <w:rFonts w:ascii="Arial" w:hAnsi="Arial" w:cs="Arial"/>
          <w:sz w:val="22"/>
          <w:szCs w:val="22"/>
        </w:rPr>
        <w:t>Adicionalmente, la Administración Municipal ha aplicado este mismo criterio respecto de otras solicitudes presentadas con el mismo propósito, las cuales igualmente no han sido autorizadas por inexistencia de disponibilidad de espacio, garantizando con ello el cumplimiento del principio constitucional de igualdad previsto en el artículo 13 de la Constitución Política y los principios de igualdad e imparcialidad consagrados en el artículo 3 de la Ley 1437 de 2011.</w:t>
      </w:r>
    </w:p>
    <w:p w14:paraId="420BACBC" w14:textId="28E3D40C" w:rsidR="00C02C42" w:rsidRPr="00C02C42" w:rsidRDefault="00C02C42" w:rsidP="00C02C42">
      <w:pPr>
        <w:pStyle w:val="NormalWeb"/>
        <w:jc w:val="both"/>
        <w:rPr>
          <w:rFonts w:ascii="Arial" w:hAnsi="Arial" w:cs="Arial"/>
          <w:sz w:val="22"/>
          <w:szCs w:val="22"/>
        </w:rPr>
      </w:pPr>
      <w:r w:rsidRPr="00C02C42">
        <w:rPr>
          <w:rFonts w:ascii="Arial" w:hAnsi="Arial" w:cs="Arial"/>
          <w:sz w:val="22"/>
          <w:szCs w:val="22"/>
        </w:rPr>
        <w:t xml:space="preserve">En consecuencia, </w:t>
      </w:r>
      <w:r w:rsidRPr="00C02C42">
        <w:rPr>
          <w:rStyle w:val="Textoennegrita"/>
          <w:rFonts w:ascii="Arial" w:hAnsi="Arial" w:cs="Arial"/>
          <w:b w:val="0"/>
          <w:sz w:val="22"/>
          <w:szCs w:val="22"/>
        </w:rPr>
        <w:t>no es jurídicamente procedente acceder a la autorización solicitada</w:t>
      </w:r>
      <w:r w:rsidRPr="00C02C42">
        <w:rPr>
          <w:rFonts w:ascii="Arial" w:hAnsi="Arial" w:cs="Arial"/>
          <w:sz w:val="22"/>
          <w:szCs w:val="22"/>
        </w:rPr>
        <w:t>, pues hacerlo implicaría desconocer la destinación del espacio público, afectar el interés general y otorgar un tratamiento diferente frente a otros ciudadanos que se encuentran en la misma situación.</w:t>
      </w:r>
    </w:p>
    <w:p w14:paraId="48D4CDA9" w14:textId="77777777" w:rsidR="00C02C42" w:rsidRPr="00C02C42" w:rsidRDefault="00C02C42" w:rsidP="00C02C42">
      <w:pPr>
        <w:jc w:val="both"/>
        <w:rPr>
          <w:rFonts w:ascii="Arial" w:hAnsi="Arial" w:cs="Arial"/>
          <w:iCs/>
          <w:sz w:val="22"/>
          <w:szCs w:val="22"/>
          <w:lang w:val="es-CO"/>
        </w:rPr>
      </w:pPr>
    </w:p>
    <w:p w14:paraId="584D7F5D" w14:textId="19D6B8FF" w:rsidR="00BE7A3D" w:rsidRPr="00C02C42" w:rsidRDefault="00806602" w:rsidP="00C02C42">
      <w:pPr>
        <w:jc w:val="both"/>
        <w:rPr>
          <w:rFonts w:ascii="Arial" w:hAnsi="Arial" w:cs="Arial"/>
          <w:iCs/>
          <w:sz w:val="22"/>
          <w:szCs w:val="22"/>
          <w:lang w:val="es-CO"/>
        </w:rPr>
      </w:pPr>
      <w:r w:rsidRPr="00C02C42">
        <w:rPr>
          <w:rFonts w:ascii="Arial" w:hAnsi="Arial" w:cs="Arial"/>
          <w:iCs/>
          <w:sz w:val="22"/>
          <w:szCs w:val="22"/>
          <w:lang w:val="es-CO"/>
        </w:rPr>
        <w:t>Cordialmente</w:t>
      </w:r>
      <w:r w:rsidR="00C72BE7" w:rsidRPr="00C02C42">
        <w:rPr>
          <w:rFonts w:ascii="Arial" w:hAnsi="Arial" w:cs="Arial"/>
          <w:iCs/>
          <w:sz w:val="22"/>
          <w:szCs w:val="22"/>
          <w:lang w:val="es-CO"/>
        </w:rPr>
        <w:t>,</w:t>
      </w:r>
    </w:p>
    <w:p w14:paraId="526E17A8" w14:textId="77777777" w:rsidR="00D836DE" w:rsidRPr="00C02C42" w:rsidRDefault="00D836DE" w:rsidP="00C02C42">
      <w:pPr>
        <w:jc w:val="both"/>
        <w:rPr>
          <w:rFonts w:ascii="Arial" w:hAnsi="Arial" w:cs="Arial"/>
          <w:iCs/>
          <w:sz w:val="22"/>
          <w:szCs w:val="22"/>
          <w:lang w:val="es-CO"/>
        </w:rPr>
      </w:pPr>
    </w:p>
    <w:p w14:paraId="721579B1" w14:textId="7867A117" w:rsidR="000855C8" w:rsidRPr="00C02C42" w:rsidRDefault="000855C8" w:rsidP="00C02C42">
      <w:pPr>
        <w:jc w:val="both"/>
        <w:rPr>
          <w:rFonts w:ascii="Arial" w:hAnsi="Arial" w:cs="Arial"/>
          <w:iCs/>
          <w:sz w:val="22"/>
          <w:szCs w:val="22"/>
          <w:lang w:val="es-CO"/>
        </w:rPr>
      </w:pPr>
    </w:p>
    <w:p w14:paraId="7014A4D3" w14:textId="77777777" w:rsidR="00D90B86" w:rsidRPr="00C02C42" w:rsidRDefault="00D90B86" w:rsidP="00C02C42">
      <w:pPr>
        <w:jc w:val="both"/>
        <w:rPr>
          <w:rFonts w:ascii="Arial" w:hAnsi="Arial" w:cs="Arial"/>
          <w:iCs/>
          <w:sz w:val="22"/>
          <w:szCs w:val="22"/>
          <w:lang w:val="es-CO"/>
        </w:rPr>
      </w:pPr>
    </w:p>
    <w:p w14:paraId="5F844650" w14:textId="173EB04F" w:rsidR="00123EC5" w:rsidRPr="00C02C42" w:rsidRDefault="00123EC5" w:rsidP="00C02C42">
      <w:pPr>
        <w:jc w:val="both"/>
        <w:rPr>
          <w:rFonts w:ascii="Arial" w:hAnsi="Arial" w:cs="Arial"/>
          <w:b/>
          <w:bCs/>
          <w:iCs/>
          <w:sz w:val="22"/>
          <w:szCs w:val="22"/>
          <w:lang w:val="es-CO"/>
        </w:rPr>
      </w:pPr>
      <w:r w:rsidRPr="00C02C42">
        <w:rPr>
          <w:rFonts w:ascii="Arial" w:hAnsi="Arial" w:cs="Arial"/>
          <w:b/>
          <w:bCs/>
          <w:iCs/>
          <w:sz w:val="22"/>
          <w:szCs w:val="22"/>
          <w:lang w:val="es-CO"/>
        </w:rPr>
        <w:t>MIGUEL ANTONIO BEDOYA JIMENEZ</w:t>
      </w:r>
    </w:p>
    <w:p w14:paraId="75CE44B9" w14:textId="521AFACE" w:rsidR="000855C8" w:rsidRPr="00C02C42" w:rsidRDefault="00123EC5" w:rsidP="00C02C42">
      <w:pPr>
        <w:jc w:val="both"/>
        <w:rPr>
          <w:rFonts w:ascii="Arial" w:hAnsi="Arial" w:cs="Arial"/>
          <w:iCs/>
          <w:sz w:val="22"/>
          <w:szCs w:val="22"/>
          <w:lang w:val="es-CO"/>
        </w:rPr>
      </w:pPr>
      <w:r w:rsidRPr="00C02C42">
        <w:rPr>
          <w:rFonts w:ascii="Arial" w:hAnsi="Arial" w:cs="Arial"/>
          <w:iCs/>
          <w:sz w:val="22"/>
          <w:szCs w:val="22"/>
          <w:lang w:val="es-CO"/>
        </w:rPr>
        <w:t>A</w:t>
      </w:r>
      <w:r w:rsidR="0041754A" w:rsidRPr="00C02C42">
        <w:rPr>
          <w:rFonts w:ascii="Arial" w:hAnsi="Arial" w:cs="Arial"/>
          <w:iCs/>
          <w:sz w:val="22"/>
          <w:szCs w:val="22"/>
          <w:lang w:val="es-CO"/>
        </w:rPr>
        <w:t>lcalde Municipal</w:t>
      </w:r>
    </w:p>
    <w:p w14:paraId="290E53BA" w14:textId="474AAB19" w:rsidR="00C02C42" w:rsidRDefault="00C02C42" w:rsidP="00C02C42">
      <w:pPr>
        <w:jc w:val="both"/>
        <w:rPr>
          <w:rFonts w:ascii="Arial" w:hAnsi="Arial" w:cs="Arial"/>
          <w:i/>
          <w:iCs/>
          <w:sz w:val="22"/>
          <w:szCs w:val="22"/>
          <w:lang w:val="es-CO"/>
        </w:rPr>
      </w:pPr>
    </w:p>
    <w:p w14:paraId="1692B6A6" w14:textId="1575CC9C" w:rsidR="00C02C42" w:rsidRDefault="00C02C42" w:rsidP="00C02C42">
      <w:pPr>
        <w:rPr>
          <w:rFonts w:ascii="Arial" w:hAnsi="Arial" w:cs="Arial"/>
          <w:sz w:val="22"/>
          <w:szCs w:val="22"/>
          <w:lang w:val="es-CO"/>
        </w:rPr>
      </w:pPr>
    </w:p>
    <w:p w14:paraId="63372907" w14:textId="77777777" w:rsidR="000855C8" w:rsidRPr="00C02C42" w:rsidRDefault="000855C8" w:rsidP="00C02C42">
      <w:pPr>
        <w:rPr>
          <w:rFonts w:ascii="Arial" w:hAnsi="Arial" w:cs="Arial"/>
          <w:sz w:val="22"/>
          <w:szCs w:val="22"/>
          <w:lang w:val="es-CO"/>
        </w:rPr>
      </w:pPr>
      <w:bookmarkStart w:id="0" w:name="_GoBack"/>
      <w:bookmarkEnd w:id="0"/>
    </w:p>
    <w:sectPr w:rsidR="000855C8" w:rsidRPr="00C02C42" w:rsidSect="00C02C42">
      <w:headerReference w:type="even" r:id="rId9"/>
      <w:headerReference w:type="default" r:id="rId10"/>
      <w:footerReference w:type="default" r:id="rId11"/>
      <w:pgSz w:w="12242" w:h="15842" w:code="1"/>
      <w:pgMar w:top="1701" w:right="1418" w:bottom="1276" w:left="1701" w:header="56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C2E461" w14:textId="77777777" w:rsidR="00A23B27" w:rsidRDefault="00A23B27">
      <w:r>
        <w:separator/>
      </w:r>
    </w:p>
  </w:endnote>
  <w:endnote w:type="continuationSeparator" w:id="0">
    <w:p w14:paraId="7CD117A1" w14:textId="77777777" w:rsidR="00A23B27" w:rsidRDefault="00A23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F7AA" w14:textId="77777777" w:rsidR="00587533" w:rsidRDefault="00927E59" w:rsidP="00927E59">
    <w:pPr>
      <w:jc w:val="both"/>
      <w:rPr>
        <w:rFonts w:ascii="Arial" w:hAnsi="Arial" w:cs="Arial"/>
        <w:i/>
        <w:iCs/>
        <w:sz w:val="16"/>
        <w:szCs w:val="22"/>
        <w:lang w:val="es-CO"/>
      </w:rPr>
    </w:pPr>
    <w:r w:rsidRPr="000855C8">
      <w:rPr>
        <w:rFonts w:ascii="Arial" w:hAnsi="Arial" w:cs="Arial"/>
        <w:i/>
        <w:iCs/>
        <w:sz w:val="16"/>
        <w:szCs w:val="22"/>
        <w:lang w:val="es-CO"/>
      </w:rPr>
      <w:t>Proyect</w:t>
    </w:r>
    <w:r w:rsidR="00BF7B62">
      <w:rPr>
        <w:rFonts w:ascii="Arial" w:hAnsi="Arial" w:cs="Arial"/>
        <w:i/>
        <w:iCs/>
        <w:sz w:val="16"/>
        <w:szCs w:val="22"/>
        <w:lang w:val="es-CO"/>
      </w:rPr>
      <w:t>ó</w:t>
    </w:r>
    <w:r w:rsidRPr="000855C8">
      <w:rPr>
        <w:rFonts w:ascii="Arial" w:hAnsi="Arial" w:cs="Arial"/>
        <w:i/>
        <w:iCs/>
        <w:sz w:val="16"/>
        <w:szCs w:val="22"/>
        <w:lang w:val="es-CO"/>
      </w:rPr>
      <w:t>: D</w:t>
    </w:r>
    <w:r>
      <w:rPr>
        <w:rFonts w:ascii="Arial" w:hAnsi="Arial" w:cs="Arial"/>
        <w:i/>
        <w:iCs/>
        <w:sz w:val="16"/>
        <w:szCs w:val="22"/>
        <w:lang w:val="es-CO"/>
      </w:rPr>
      <w:t>aniela Robledo</w:t>
    </w:r>
    <w:r w:rsidR="001A02A0">
      <w:rPr>
        <w:rFonts w:ascii="Arial" w:hAnsi="Arial" w:cs="Arial"/>
        <w:i/>
        <w:iCs/>
        <w:sz w:val="16"/>
        <w:szCs w:val="22"/>
        <w:lang w:val="es-CO"/>
      </w:rPr>
      <w:t xml:space="preserve"> Giraldo – Asesora jurídica</w:t>
    </w:r>
    <w:r w:rsidRPr="000855C8">
      <w:rPr>
        <w:rFonts w:ascii="Arial" w:hAnsi="Arial" w:cs="Arial"/>
        <w:i/>
        <w:iCs/>
        <w:sz w:val="16"/>
        <w:szCs w:val="22"/>
        <w:lang w:val="es-CO"/>
      </w:rPr>
      <w:t>.</w:t>
    </w:r>
  </w:p>
  <w:p w14:paraId="4E1DFAE5" w14:textId="27187FF3" w:rsidR="00927E59" w:rsidRDefault="00587533" w:rsidP="00927E59">
    <w:pPr>
      <w:jc w:val="both"/>
      <w:rPr>
        <w:rFonts w:ascii="Arial" w:hAnsi="Arial" w:cs="Arial"/>
        <w:iCs/>
        <w:sz w:val="22"/>
        <w:szCs w:val="22"/>
        <w:lang w:val="es-CO"/>
      </w:rPr>
    </w:pPr>
    <w:r>
      <w:rPr>
        <w:rFonts w:ascii="Arial" w:hAnsi="Arial" w:cs="Arial"/>
        <w:i/>
        <w:iCs/>
        <w:sz w:val="16"/>
        <w:szCs w:val="22"/>
        <w:lang w:val="es-CO"/>
      </w:rPr>
      <w:t xml:space="preserve">Revisó: José Ignacio Ojeda Montoya – Secretario de Gobierno y Asuntos Administrativos. </w:t>
    </w:r>
    <w:r w:rsidR="00927E59" w:rsidRPr="000855C8">
      <w:rPr>
        <w:rFonts w:ascii="Arial" w:hAnsi="Arial" w:cs="Arial"/>
        <w:i/>
        <w:iCs/>
        <w:sz w:val="16"/>
        <w:szCs w:val="22"/>
        <w:lang w:val="es-CO"/>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FCAA8" w14:textId="77777777" w:rsidR="00A23B27" w:rsidRDefault="00A23B27">
      <w:r>
        <w:separator/>
      </w:r>
    </w:p>
  </w:footnote>
  <w:footnote w:type="continuationSeparator" w:id="0">
    <w:p w14:paraId="7296BF23" w14:textId="77777777" w:rsidR="00A23B27" w:rsidRDefault="00A23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53923" w14:textId="56D77C4A" w:rsidR="00F4194B" w:rsidRDefault="00F4194B">
    <w:pPr>
      <w:pStyle w:val="Encabezado"/>
    </w:pPr>
    <w:r>
      <w:rPr>
        <w:noProof/>
        <w:lang w:val="es-CO" w:eastAsia="es-CO"/>
      </w:rPr>
      <w:drawing>
        <wp:anchor distT="0" distB="0" distL="114300" distR="114300" simplePos="0" relativeHeight="251655680" behindDoc="1" locked="0" layoutInCell="0" allowOverlap="1" wp14:anchorId="4F9349FD" wp14:editId="608A4C8F">
          <wp:simplePos x="0" y="0"/>
          <wp:positionH relativeFrom="margin">
            <wp:align>center</wp:align>
          </wp:positionH>
          <wp:positionV relativeFrom="margin">
            <wp:align>center</wp:align>
          </wp:positionV>
          <wp:extent cx="5611495" cy="7215505"/>
          <wp:effectExtent l="0" t="0" r="8255" b="4445"/>
          <wp:wrapNone/>
          <wp:docPr id="1534758460" name="Imagen 1" descr="Descripción: FOND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FONDO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611495" cy="72155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5893"/>
      <w:gridCol w:w="992"/>
      <w:gridCol w:w="1305"/>
    </w:tblGrid>
    <w:tr w:rsidR="00F4194B" w14:paraId="2278CBD5" w14:textId="77777777" w:rsidTr="00B52064">
      <w:trPr>
        <w:trHeight w:val="400"/>
      </w:trPr>
      <w:tc>
        <w:tcPr>
          <w:tcW w:w="1161" w:type="dxa"/>
          <w:vMerge w:val="restart"/>
        </w:tcPr>
        <w:p w14:paraId="4E410341" w14:textId="77777777" w:rsidR="00F4194B" w:rsidRDefault="00F4194B" w:rsidP="0041059B">
          <w:pPr>
            <w:ind w:hanging="2"/>
          </w:pPr>
          <w:r>
            <w:rPr>
              <w:noProof/>
              <w:lang w:val="es-CO" w:eastAsia="es-CO"/>
            </w:rPr>
            <w:drawing>
              <wp:anchor distT="0" distB="0" distL="114300" distR="114300" simplePos="0" relativeHeight="251658240" behindDoc="0" locked="0" layoutInCell="1" allowOverlap="1" wp14:anchorId="34A7FCD1" wp14:editId="2B9AA2DD">
                <wp:simplePos x="0" y="0"/>
                <wp:positionH relativeFrom="margin">
                  <wp:posOffset>-84455</wp:posOffset>
                </wp:positionH>
                <wp:positionV relativeFrom="paragraph">
                  <wp:posOffset>90805</wp:posOffset>
                </wp:positionV>
                <wp:extent cx="746125" cy="798195"/>
                <wp:effectExtent l="0" t="0" r="0" b="1905"/>
                <wp:wrapNone/>
                <wp:docPr id="2108098120"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t="2367" b="1894"/>
                        <a:stretch>
                          <a:fillRect/>
                        </a:stretch>
                      </pic:blipFill>
                      <pic:spPr bwMode="auto">
                        <a:xfrm>
                          <a:off x="0" y="0"/>
                          <a:ext cx="746125" cy="7981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93" w:type="dxa"/>
          <w:vMerge w:val="restart"/>
        </w:tcPr>
        <w:p w14:paraId="2F26C2AF"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Alcaldía Municipal. Santuario-Risaralda</w:t>
          </w:r>
        </w:p>
        <w:p w14:paraId="7D0786E4"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Calle 7 Nº 5-42 Piso 2   3687170 ext. 101</w:t>
          </w:r>
        </w:p>
        <w:p w14:paraId="24CED86F" w14:textId="77777777" w:rsidR="00F4194B" w:rsidRPr="009816DA" w:rsidRDefault="00F4194B" w:rsidP="0041059B">
          <w:pPr>
            <w:ind w:hanging="2"/>
            <w:jc w:val="center"/>
            <w:rPr>
              <w:rFonts w:ascii="Arial" w:eastAsia="Arial" w:hAnsi="Arial" w:cs="Arial"/>
              <w:sz w:val="16"/>
              <w:szCs w:val="16"/>
              <w:lang w:val="en-US"/>
            </w:rPr>
          </w:pPr>
          <w:r w:rsidRPr="009816DA">
            <w:rPr>
              <w:rFonts w:ascii="Arial" w:eastAsia="Arial" w:hAnsi="Arial" w:cs="Arial"/>
              <w:sz w:val="16"/>
              <w:szCs w:val="16"/>
              <w:lang w:val="en-US"/>
            </w:rPr>
            <w:t>NIT: 891480034-1</w:t>
          </w:r>
        </w:p>
        <w:p w14:paraId="2E51DAB0" w14:textId="77777777" w:rsidR="00F4194B" w:rsidRPr="009816DA" w:rsidRDefault="00F4194B" w:rsidP="0041059B">
          <w:pPr>
            <w:ind w:hanging="2"/>
            <w:jc w:val="center"/>
            <w:rPr>
              <w:rFonts w:ascii="Arial" w:eastAsia="Arial" w:hAnsi="Arial" w:cs="Arial"/>
              <w:sz w:val="16"/>
              <w:szCs w:val="16"/>
              <w:lang w:val="en-US"/>
            </w:rPr>
          </w:pPr>
          <w:r w:rsidRPr="009816DA">
            <w:rPr>
              <w:rFonts w:ascii="Arial" w:eastAsia="Arial" w:hAnsi="Arial" w:cs="Arial"/>
              <w:sz w:val="16"/>
              <w:szCs w:val="16"/>
              <w:lang w:val="en-US"/>
            </w:rPr>
            <w:t>Sitio web: www.santuario-risaralda.gov.co</w:t>
          </w:r>
        </w:p>
        <w:p w14:paraId="153F6CE7"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Correo institucional: alcaldia@santuario-risaralda.gov.co</w:t>
          </w:r>
        </w:p>
        <w:p w14:paraId="3D41A107"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Notificación Judicial:  notificacionjudicial@santuario-risaralda.gov.co</w:t>
          </w:r>
        </w:p>
        <w:p w14:paraId="19CB4B7C" w14:textId="77777777" w:rsidR="00F4194B" w:rsidRDefault="00F4194B" w:rsidP="0041059B">
          <w:pPr>
            <w:suppressAutoHyphens/>
            <w:spacing w:line="1" w:lineRule="atLeast"/>
            <w:ind w:leftChars="-1" w:hangingChars="1" w:hanging="2"/>
            <w:jc w:val="center"/>
            <w:textDirection w:val="btLr"/>
            <w:textAlignment w:val="top"/>
            <w:outlineLvl w:val="0"/>
            <w:rPr>
              <w:sz w:val="17"/>
              <w:szCs w:val="17"/>
            </w:rPr>
          </w:pPr>
          <w:r>
            <w:rPr>
              <w:rFonts w:ascii="Arial" w:eastAsia="Arial" w:hAnsi="Arial" w:cs="Arial"/>
              <w:sz w:val="16"/>
              <w:szCs w:val="16"/>
            </w:rPr>
            <w:t>CODIGO POSTAL Área Urbana No 663001 - Zona Rural 663007 y 663008</w:t>
          </w:r>
        </w:p>
      </w:tc>
      <w:tc>
        <w:tcPr>
          <w:tcW w:w="992" w:type="dxa"/>
          <w:vAlign w:val="center"/>
        </w:tcPr>
        <w:p w14:paraId="271B8188"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Código</w:t>
          </w:r>
        </w:p>
      </w:tc>
      <w:tc>
        <w:tcPr>
          <w:tcW w:w="1305" w:type="dxa"/>
          <w:vAlign w:val="center"/>
        </w:tcPr>
        <w:p w14:paraId="6544FBB2" w14:textId="77777777" w:rsidR="00F4194B" w:rsidRDefault="00F4194B" w:rsidP="0041059B">
          <w:pPr>
            <w:ind w:hanging="2"/>
            <w:jc w:val="center"/>
            <w:rPr>
              <w:rFonts w:ascii="Arial" w:eastAsia="Arial" w:hAnsi="Arial" w:cs="Arial"/>
              <w:sz w:val="16"/>
              <w:szCs w:val="16"/>
            </w:rPr>
          </w:pPr>
          <w:r>
            <w:rPr>
              <w:rFonts w:ascii="Arial" w:eastAsia="Arial" w:hAnsi="Arial" w:cs="Arial"/>
              <w:sz w:val="18"/>
              <w:szCs w:val="18"/>
            </w:rPr>
            <w:t>F-U-OFC-10</w:t>
          </w:r>
        </w:p>
      </w:tc>
    </w:tr>
    <w:tr w:rsidR="00F4194B" w14:paraId="521E9B8D" w14:textId="77777777" w:rsidTr="00B52064">
      <w:trPr>
        <w:trHeight w:val="260"/>
      </w:trPr>
      <w:tc>
        <w:tcPr>
          <w:tcW w:w="1161" w:type="dxa"/>
          <w:vMerge/>
        </w:tcPr>
        <w:p w14:paraId="0F308100" w14:textId="77777777" w:rsidR="00F4194B" w:rsidRDefault="00F4194B" w:rsidP="0041059B">
          <w:pPr>
            <w:spacing w:line="276" w:lineRule="auto"/>
            <w:ind w:hanging="2"/>
            <w:rPr>
              <w:rFonts w:ascii="Arial" w:eastAsia="Arial" w:hAnsi="Arial" w:cs="Arial"/>
              <w:sz w:val="16"/>
              <w:szCs w:val="16"/>
            </w:rPr>
          </w:pPr>
        </w:p>
      </w:tc>
      <w:tc>
        <w:tcPr>
          <w:tcW w:w="5893" w:type="dxa"/>
          <w:vMerge/>
        </w:tcPr>
        <w:p w14:paraId="52D18F93" w14:textId="77777777" w:rsidR="00F4194B" w:rsidRDefault="00F4194B" w:rsidP="0041059B">
          <w:pPr>
            <w:suppressAutoHyphens/>
            <w:ind w:leftChars="-1" w:hangingChars="1" w:hanging="2"/>
            <w:textDirection w:val="btLr"/>
            <w:textAlignment w:val="top"/>
            <w:outlineLvl w:val="0"/>
          </w:pPr>
        </w:p>
      </w:tc>
      <w:tc>
        <w:tcPr>
          <w:tcW w:w="992" w:type="dxa"/>
          <w:vAlign w:val="center"/>
        </w:tcPr>
        <w:p w14:paraId="4C7DEB8B"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Versión</w:t>
          </w:r>
        </w:p>
      </w:tc>
      <w:tc>
        <w:tcPr>
          <w:tcW w:w="1305" w:type="dxa"/>
          <w:vAlign w:val="center"/>
        </w:tcPr>
        <w:p w14:paraId="15C217FA"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2.0</w:t>
          </w:r>
        </w:p>
      </w:tc>
    </w:tr>
    <w:tr w:rsidR="00F4194B" w14:paraId="0E599F5D" w14:textId="77777777" w:rsidTr="00B52064">
      <w:trPr>
        <w:trHeight w:val="300"/>
      </w:trPr>
      <w:tc>
        <w:tcPr>
          <w:tcW w:w="1161" w:type="dxa"/>
          <w:vMerge/>
        </w:tcPr>
        <w:p w14:paraId="7B423FDE" w14:textId="77777777" w:rsidR="00F4194B" w:rsidRDefault="00F4194B" w:rsidP="0041059B">
          <w:pPr>
            <w:spacing w:line="276" w:lineRule="auto"/>
            <w:ind w:hanging="2"/>
            <w:rPr>
              <w:rFonts w:ascii="Arial" w:eastAsia="Arial" w:hAnsi="Arial" w:cs="Arial"/>
              <w:sz w:val="16"/>
              <w:szCs w:val="16"/>
            </w:rPr>
          </w:pPr>
        </w:p>
      </w:tc>
      <w:tc>
        <w:tcPr>
          <w:tcW w:w="5893" w:type="dxa"/>
          <w:vMerge/>
        </w:tcPr>
        <w:p w14:paraId="37992B13" w14:textId="77777777" w:rsidR="00F4194B" w:rsidRDefault="00F4194B" w:rsidP="0041059B">
          <w:pPr>
            <w:suppressAutoHyphens/>
            <w:ind w:leftChars="-1" w:hangingChars="1" w:hanging="2"/>
            <w:textDirection w:val="btLr"/>
            <w:textAlignment w:val="top"/>
            <w:outlineLvl w:val="0"/>
          </w:pPr>
        </w:p>
      </w:tc>
      <w:tc>
        <w:tcPr>
          <w:tcW w:w="992" w:type="dxa"/>
          <w:vAlign w:val="center"/>
        </w:tcPr>
        <w:p w14:paraId="0A164276"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Aprobado</w:t>
          </w:r>
        </w:p>
      </w:tc>
      <w:tc>
        <w:tcPr>
          <w:tcW w:w="1305" w:type="dxa"/>
          <w:vAlign w:val="center"/>
        </w:tcPr>
        <w:p w14:paraId="13005215"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29/09/2020</w:t>
          </w:r>
        </w:p>
      </w:tc>
    </w:tr>
    <w:tr w:rsidR="00F4194B" w14:paraId="15984472" w14:textId="77777777" w:rsidTr="00B52064">
      <w:trPr>
        <w:trHeight w:val="371"/>
      </w:trPr>
      <w:tc>
        <w:tcPr>
          <w:tcW w:w="1161" w:type="dxa"/>
          <w:vMerge/>
        </w:tcPr>
        <w:p w14:paraId="1F435AF3" w14:textId="77777777" w:rsidR="00F4194B" w:rsidRDefault="00F4194B" w:rsidP="0041059B">
          <w:pPr>
            <w:spacing w:line="276" w:lineRule="auto"/>
            <w:ind w:hanging="2"/>
            <w:rPr>
              <w:rFonts w:ascii="Arial" w:eastAsia="Arial" w:hAnsi="Arial" w:cs="Arial"/>
              <w:sz w:val="16"/>
              <w:szCs w:val="16"/>
            </w:rPr>
          </w:pPr>
        </w:p>
      </w:tc>
      <w:tc>
        <w:tcPr>
          <w:tcW w:w="5893" w:type="dxa"/>
          <w:vMerge/>
        </w:tcPr>
        <w:p w14:paraId="7604DD89" w14:textId="77777777" w:rsidR="00F4194B" w:rsidRDefault="00F4194B" w:rsidP="0041059B">
          <w:pPr>
            <w:ind w:hanging="2"/>
          </w:pPr>
        </w:p>
      </w:tc>
      <w:tc>
        <w:tcPr>
          <w:tcW w:w="2297" w:type="dxa"/>
          <w:gridSpan w:val="2"/>
          <w:vAlign w:val="center"/>
        </w:tcPr>
        <w:p w14:paraId="33B3D8FE" w14:textId="4CDC36B9" w:rsidR="00F4194B" w:rsidRDefault="00F4194B" w:rsidP="0041059B">
          <w:pPr>
            <w:ind w:hanging="2"/>
            <w:jc w:val="center"/>
            <w:rPr>
              <w:rFonts w:ascii="Arial" w:eastAsia="Arial" w:hAnsi="Arial" w:cs="Arial"/>
              <w:sz w:val="16"/>
              <w:szCs w:val="16"/>
            </w:rPr>
          </w:pPr>
          <w:r>
            <w:rPr>
              <w:rFonts w:ascii="Arial" w:eastAsia="Arial" w:hAnsi="Arial" w:cs="Arial"/>
              <w:sz w:val="16"/>
              <w:szCs w:val="16"/>
            </w:rPr>
            <w:t xml:space="preserve">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sidR="00587533">
            <w:rPr>
              <w:rFonts w:ascii="Arial" w:eastAsia="Arial" w:hAnsi="Arial" w:cs="Arial"/>
              <w:b/>
              <w:noProof/>
              <w:sz w:val="16"/>
              <w:szCs w:val="16"/>
            </w:rPr>
            <w:t>1</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sidR="00587533">
            <w:rPr>
              <w:rFonts w:ascii="Arial" w:eastAsia="Arial" w:hAnsi="Arial" w:cs="Arial"/>
              <w:b/>
              <w:noProof/>
              <w:sz w:val="16"/>
              <w:szCs w:val="16"/>
            </w:rPr>
            <w:t>2</w:t>
          </w:r>
          <w:r>
            <w:rPr>
              <w:rFonts w:ascii="Arial" w:eastAsia="Arial" w:hAnsi="Arial" w:cs="Arial"/>
              <w:b/>
              <w:sz w:val="16"/>
              <w:szCs w:val="16"/>
            </w:rPr>
            <w:fldChar w:fldCharType="end"/>
          </w:r>
        </w:p>
      </w:tc>
    </w:tr>
  </w:tbl>
  <w:p w14:paraId="0D86776C" w14:textId="23C7FE99" w:rsidR="00F4194B" w:rsidRPr="000C21D6" w:rsidRDefault="00F4194B" w:rsidP="000C21D6">
    <w:pPr>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410D6"/>
    <w:multiLevelType w:val="hybridMultilevel"/>
    <w:tmpl w:val="31BA19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7BC5CA9"/>
    <w:multiLevelType w:val="singleLevel"/>
    <w:tmpl w:val="0C0A000F"/>
    <w:lvl w:ilvl="0">
      <w:start w:val="1"/>
      <w:numFmt w:val="decimal"/>
      <w:lvlText w:val="%1."/>
      <w:lvlJc w:val="left"/>
      <w:pPr>
        <w:tabs>
          <w:tab w:val="num" w:pos="360"/>
        </w:tabs>
        <w:ind w:left="360" w:hanging="360"/>
      </w:pPr>
    </w:lvl>
  </w:abstractNum>
  <w:abstractNum w:abstractNumId="2">
    <w:nsid w:val="09BC251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3">
    <w:nsid w:val="0BFA29E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4">
    <w:nsid w:val="126427C2"/>
    <w:multiLevelType w:val="singleLevel"/>
    <w:tmpl w:val="0C0A000F"/>
    <w:lvl w:ilvl="0">
      <w:start w:val="1"/>
      <w:numFmt w:val="decimal"/>
      <w:lvlText w:val="%1."/>
      <w:lvlJc w:val="left"/>
      <w:pPr>
        <w:tabs>
          <w:tab w:val="num" w:pos="360"/>
        </w:tabs>
        <w:ind w:left="360" w:hanging="360"/>
      </w:pPr>
    </w:lvl>
  </w:abstractNum>
  <w:abstractNum w:abstractNumId="5">
    <w:nsid w:val="16AD21BC"/>
    <w:multiLevelType w:val="singleLevel"/>
    <w:tmpl w:val="0C0A000F"/>
    <w:lvl w:ilvl="0">
      <w:start w:val="1"/>
      <w:numFmt w:val="decimal"/>
      <w:lvlText w:val="%1."/>
      <w:lvlJc w:val="left"/>
      <w:pPr>
        <w:tabs>
          <w:tab w:val="num" w:pos="360"/>
        </w:tabs>
        <w:ind w:left="360" w:hanging="360"/>
      </w:pPr>
    </w:lvl>
  </w:abstractNum>
  <w:abstractNum w:abstractNumId="6">
    <w:nsid w:val="1B3E526E"/>
    <w:multiLevelType w:val="singleLevel"/>
    <w:tmpl w:val="0C0A000F"/>
    <w:lvl w:ilvl="0">
      <w:start w:val="1"/>
      <w:numFmt w:val="decimal"/>
      <w:lvlText w:val="%1."/>
      <w:lvlJc w:val="left"/>
      <w:pPr>
        <w:tabs>
          <w:tab w:val="num" w:pos="360"/>
        </w:tabs>
        <w:ind w:left="360" w:hanging="360"/>
      </w:pPr>
    </w:lvl>
  </w:abstractNum>
  <w:abstractNum w:abstractNumId="7">
    <w:nsid w:val="1DB560C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8">
    <w:nsid w:val="20BA442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nsid w:val="21171DD1"/>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0">
    <w:nsid w:val="29F60D0A"/>
    <w:multiLevelType w:val="singleLevel"/>
    <w:tmpl w:val="BAA4DDBC"/>
    <w:lvl w:ilvl="0">
      <w:start w:val="29"/>
      <w:numFmt w:val="upperLetter"/>
      <w:lvlText w:val="%1."/>
      <w:lvlJc w:val="left"/>
      <w:pPr>
        <w:tabs>
          <w:tab w:val="num" w:pos="4950"/>
        </w:tabs>
        <w:ind w:left="4950" w:hanging="4950"/>
      </w:pPr>
      <w:rPr>
        <w:rFonts w:hint="default"/>
      </w:rPr>
    </w:lvl>
  </w:abstractNum>
  <w:abstractNum w:abstractNumId="11">
    <w:nsid w:val="2A751212"/>
    <w:multiLevelType w:val="singleLevel"/>
    <w:tmpl w:val="BAB89736"/>
    <w:lvl w:ilvl="0">
      <w:start w:val="3"/>
      <w:numFmt w:val="decimal"/>
      <w:lvlText w:val="%1"/>
      <w:lvlJc w:val="left"/>
      <w:pPr>
        <w:tabs>
          <w:tab w:val="num" w:pos="360"/>
        </w:tabs>
        <w:ind w:left="360" w:hanging="360"/>
      </w:pPr>
      <w:rPr>
        <w:rFonts w:hint="default"/>
      </w:rPr>
    </w:lvl>
  </w:abstractNum>
  <w:abstractNum w:abstractNumId="12">
    <w:nsid w:val="2C056DC8"/>
    <w:multiLevelType w:val="singleLevel"/>
    <w:tmpl w:val="4816CA76"/>
    <w:lvl w:ilvl="0">
      <w:start w:val="1"/>
      <w:numFmt w:val="decimal"/>
      <w:lvlText w:val="%1."/>
      <w:lvlJc w:val="left"/>
      <w:pPr>
        <w:tabs>
          <w:tab w:val="num" w:pos="705"/>
        </w:tabs>
        <w:ind w:left="705" w:hanging="705"/>
      </w:pPr>
      <w:rPr>
        <w:rFonts w:hint="default"/>
      </w:rPr>
    </w:lvl>
  </w:abstractNum>
  <w:abstractNum w:abstractNumId="13">
    <w:nsid w:val="2D125647"/>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4">
    <w:nsid w:val="2FBE4352"/>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5">
    <w:nsid w:val="32B578A8"/>
    <w:multiLevelType w:val="singleLevel"/>
    <w:tmpl w:val="4816CA76"/>
    <w:lvl w:ilvl="0">
      <w:start w:val="1"/>
      <w:numFmt w:val="decimal"/>
      <w:lvlText w:val="%1."/>
      <w:lvlJc w:val="left"/>
      <w:pPr>
        <w:tabs>
          <w:tab w:val="num" w:pos="705"/>
        </w:tabs>
        <w:ind w:left="705" w:hanging="705"/>
      </w:pPr>
      <w:rPr>
        <w:rFonts w:hint="default"/>
      </w:rPr>
    </w:lvl>
  </w:abstractNum>
  <w:abstractNum w:abstractNumId="16">
    <w:nsid w:val="36116F2C"/>
    <w:multiLevelType w:val="multilevel"/>
    <w:tmpl w:val="79902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8597439"/>
    <w:multiLevelType w:val="multilevel"/>
    <w:tmpl w:val="112651F8"/>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93F5B93"/>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9">
    <w:nsid w:val="39C905F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0">
    <w:nsid w:val="3D3311B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49D0040A"/>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2">
    <w:nsid w:val="4D3703F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3">
    <w:nsid w:val="4F3D2D39"/>
    <w:multiLevelType w:val="singleLevel"/>
    <w:tmpl w:val="4816CA76"/>
    <w:lvl w:ilvl="0">
      <w:start w:val="1"/>
      <w:numFmt w:val="decimal"/>
      <w:lvlText w:val="%1."/>
      <w:lvlJc w:val="left"/>
      <w:pPr>
        <w:tabs>
          <w:tab w:val="num" w:pos="705"/>
        </w:tabs>
        <w:ind w:left="705" w:hanging="705"/>
      </w:pPr>
      <w:rPr>
        <w:rFonts w:hint="default"/>
      </w:rPr>
    </w:lvl>
  </w:abstractNum>
  <w:abstractNum w:abstractNumId="24">
    <w:nsid w:val="53133D4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5">
    <w:nsid w:val="5880604A"/>
    <w:multiLevelType w:val="hybridMultilevel"/>
    <w:tmpl w:val="E1A2C0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D6D7937"/>
    <w:multiLevelType w:val="hybridMultilevel"/>
    <w:tmpl w:val="5CF247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DBA7169"/>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8">
    <w:nsid w:val="61455107"/>
    <w:multiLevelType w:val="singleLevel"/>
    <w:tmpl w:val="6E309156"/>
    <w:lvl w:ilvl="0">
      <w:start w:val="29"/>
      <w:numFmt w:val="upperLetter"/>
      <w:lvlText w:val="%1."/>
      <w:lvlJc w:val="left"/>
      <w:pPr>
        <w:tabs>
          <w:tab w:val="num" w:pos="4950"/>
        </w:tabs>
        <w:ind w:left="4950" w:hanging="4950"/>
      </w:pPr>
      <w:rPr>
        <w:rFonts w:hint="default"/>
      </w:rPr>
    </w:lvl>
  </w:abstractNum>
  <w:abstractNum w:abstractNumId="29">
    <w:nsid w:val="62093195"/>
    <w:multiLevelType w:val="hybridMultilevel"/>
    <w:tmpl w:val="9AF29D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6464175D"/>
    <w:multiLevelType w:val="multilevel"/>
    <w:tmpl w:val="12E068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9E37175"/>
    <w:multiLevelType w:val="singleLevel"/>
    <w:tmpl w:val="4816CA76"/>
    <w:lvl w:ilvl="0">
      <w:start w:val="1"/>
      <w:numFmt w:val="decimal"/>
      <w:lvlText w:val="%1."/>
      <w:lvlJc w:val="left"/>
      <w:pPr>
        <w:tabs>
          <w:tab w:val="num" w:pos="705"/>
        </w:tabs>
        <w:ind w:left="705" w:hanging="705"/>
      </w:pPr>
      <w:rPr>
        <w:rFonts w:hint="default"/>
      </w:rPr>
    </w:lvl>
  </w:abstractNum>
  <w:abstractNum w:abstractNumId="32">
    <w:nsid w:val="6CD91A0B"/>
    <w:multiLevelType w:val="hybridMultilevel"/>
    <w:tmpl w:val="9AEAB364"/>
    <w:lvl w:ilvl="0" w:tplc="8C808B3A">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3">
    <w:nsid w:val="7005411E"/>
    <w:multiLevelType w:val="hybridMultilevel"/>
    <w:tmpl w:val="5E4E6C9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70E84E4B"/>
    <w:multiLevelType w:val="singleLevel"/>
    <w:tmpl w:val="4816CA76"/>
    <w:lvl w:ilvl="0">
      <w:start w:val="1"/>
      <w:numFmt w:val="decimal"/>
      <w:lvlText w:val="%1."/>
      <w:lvlJc w:val="left"/>
      <w:pPr>
        <w:tabs>
          <w:tab w:val="num" w:pos="705"/>
        </w:tabs>
        <w:ind w:left="705" w:hanging="705"/>
      </w:pPr>
      <w:rPr>
        <w:rFonts w:hint="default"/>
      </w:rPr>
    </w:lvl>
  </w:abstractNum>
  <w:abstractNum w:abstractNumId="35">
    <w:nsid w:val="731E1FE3"/>
    <w:multiLevelType w:val="singleLevel"/>
    <w:tmpl w:val="0C0A000F"/>
    <w:lvl w:ilvl="0">
      <w:start w:val="1"/>
      <w:numFmt w:val="decimal"/>
      <w:lvlText w:val="%1."/>
      <w:lvlJc w:val="left"/>
      <w:pPr>
        <w:tabs>
          <w:tab w:val="num" w:pos="360"/>
        </w:tabs>
        <w:ind w:left="360" w:hanging="360"/>
      </w:pPr>
    </w:lvl>
  </w:abstractNum>
  <w:abstractNum w:abstractNumId="36">
    <w:nsid w:val="76532F63"/>
    <w:multiLevelType w:val="hybridMultilevel"/>
    <w:tmpl w:val="5F0231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nsid w:val="787A2C6F"/>
    <w:multiLevelType w:val="singleLevel"/>
    <w:tmpl w:val="B57261CA"/>
    <w:lvl w:ilvl="0">
      <w:start w:val="29"/>
      <w:numFmt w:val="upperLetter"/>
      <w:lvlText w:val="%1."/>
      <w:lvlJc w:val="left"/>
      <w:pPr>
        <w:tabs>
          <w:tab w:val="num" w:pos="4950"/>
        </w:tabs>
        <w:ind w:left="4950" w:hanging="4950"/>
      </w:pPr>
      <w:rPr>
        <w:rFonts w:hint="default"/>
      </w:rPr>
    </w:lvl>
  </w:abstractNum>
  <w:abstractNum w:abstractNumId="38">
    <w:nsid w:val="78AB7C69"/>
    <w:multiLevelType w:val="hybridMultilevel"/>
    <w:tmpl w:val="57DAA6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DB55D15"/>
    <w:multiLevelType w:val="singleLevel"/>
    <w:tmpl w:val="6E309156"/>
    <w:lvl w:ilvl="0">
      <w:start w:val="29"/>
      <w:numFmt w:val="upperLetter"/>
      <w:lvlText w:val="%1."/>
      <w:lvlJc w:val="left"/>
      <w:pPr>
        <w:tabs>
          <w:tab w:val="num" w:pos="4950"/>
        </w:tabs>
        <w:ind w:left="4950" w:hanging="4950"/>
      </w:pPr>
      <w:rPr>
        <w:rFonts w:hint="default"/>
      </w:rPr>
    </w:lvl>
  </w:abstractNum>
  <w:num w:numId="1">
    <w:abstractNumId w:val="8"/>
  </w:num>
  <w:num w:numId="2">
    <w:abstractNumId w:val="1"/>
  </w:num>
  <w:num w:numId="3">
    <w:abstractNumId w:val="6"/>
  </w:num>
  <w:num w:numId="4">
    <w:abstractNumId w:val="10"/>
  </w:num>
  <w:num w:numId="5">
    <w:abstractNumId w:val="37"/>
  </w:num>
  <w:num w:numId="6">
    <w:abstractNumId w:val="39"/>
  </w:num>
  <w:num w:numId="7">
    <w:abstractNumId w:val="7"/>
  </w:num>
  <w:num w:numId="8">
    <w:abstractNumId w:val="28"/>
  </w:num>
  <w:num w:numId="9">
    <w:abstractNumId w:val="15"/>
  </w:num>
  <w:num w:numId="10">
    <w:abstractNumId w:val="27"/>
  </w:num>
  <w:num w:numId="11">
    <w:abstractNumId w:val="9"/>
  </w:num>
  <w:num w:numId="12">
    <w:abstractNumId w:val="3"/>
  </w:num>
  <w:num w:numId="13">
    <w:abstractNumId w:val="21"/>
  </w:num>
  <w:num w:numId="14">
    <w:abstractNumId w:val="13"/>
  </w:num>
  <w:num w:numId="15">
    <w:abstractNumId w:val="18"/>
  </w:num>
  <w:num w:numId="16">
    <w:abstractNumId w:val="22"/>
  </w:num>
  <w:num w:numId="17">
    <w:abstractNumId w:val="14"/>
  </w:num>
  <w:num w:numId="18">
    <w:abstractNumId w:val="24"/>
  </w:num>
  <w:num w:numId="19">
    <w:abstractNumId w:val="19"/>
  </w:num>
  <w:num w:numId="20">
    <w:abstractNumId w:val="2"/>
  </w:num>
  <w:num w:numId="21">
    <w:abstractNumId w:val="12"/>
  </w:num>
  <w:num w:numId="22">
    <w:abstractNumId w:val="31"/>
  </w:num>
  <w:num w:numId="23">
    <w:abstractNumId w:val="34"/>
  </w:num>
  <w:num w:numId="24">
    <w:abstractNumId w:val="23"/>
  </w:num>
  <w:num w:numId="25">
    <w:abstractNumId w:val="11"/>
  </w:num>
  <w:num w:numId="26">
    <w:abstractNumId w:val="4"/>
  </w:num>
  <w:num w:numId="27">
    <w:abstractNumId w:val="35"/>
  </w:num>
  <w:num w:numId="28">
    <w:abstractNumId w:val="5"/>
  </w:num>
  <w:num w:numId="29">
    <w:abstractNumId w:val="20"/>
  </w:num>
  <w:num w:numId="30">
    <w:abstractNumId w:val="0"/>
  </w:num>
  <w:num w:numId="31">
    <w:abstractNumId w:val="29"/>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8"/>
  </w:num>
  <w:num w:numId="35">
    <w:abstractNumId w:val="25"/>
  </w:num>
  <w:num w:numId="36">
    <w:abstractNumId w:val="17"/>
  </w:num>
  <w:num w:numId="37">
    <w:abstractNumId w:val="30"/>
  </w:num>
  <w:num w:numId="38">
    <w:abstractNumId w:val="33"/>
  </w:num>
  <w:num w:numId="39">
    <w:abstractNumId w:val="36"/>
  </w:num>
  <w:num w:numId="40">
    <w:abstractNumId w:val="16"/>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activeWritingStyle w:appName="MSWord" w:lang="pt-B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U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n-US" w:vendorID="64" w:dllVersion="4096" w:nlCheck="1" w:checkStyle="0"/>
  <w:activeWritingStyle w:appName="MSWord" w:lang="es-CO"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59B"/>
    <w:rsid w:val="00000B48"/>
    <w:rsid w:val="00007CBD"/>
    <w:rsid w:val="00011E1D"/>
    <w:rsid w:val="00012246"/>
    <w:rsid w:val="0001232A"/>
    <w:rsid w:val="00012417"/>
    <w:rsid w:val="0001746B"/>
    <w:rsid w:val="00017B8C"/>
    <w:rsid w:val="000252DC"/>
    <w:rsid w:val="00034B84"/>
    <w:rsid w:val="00034D70"/>
    <w:rsid w:val="000357DD"/>
    <w:rsid w:val="000401C9"/>
    <w:rsid w:val="00044A0A"/>
    <w:rsid w:val="00051C00"/>
    <w:rsid w:val="00053D42"/>
    <w:rsid w:val="00055B54"/>
    <w:rsid w:val="000606F0"/>
    <w:rsid w:val="000608F0"/>
    <w:rsid w:val="000638A2"/>
    <w:rsid w:val="000705C8"/>
    <w:rsid w:val="0007325B"/>
    <w:rsid w:val="000739C5"/>
    <w:rsid w:val="000753B6"/>
    <w:rsid w:val="00075DEB"/>
    <w:rsid w:val="00081D43"/>
    <w:rsid w:val="00082358"/>
    <w:rsid w:val="00083080"/>
    <w:rsid w:val="000837AB"/>
    <w:rsid w:val="000855C8"/>
    <w:rsid w:val="0009070E"/>
    <w:rsid w:val="00090A90"/>
    <w:rsid w:val="00093E80"/>
    <w:rsid w:val="000A0DC0"/>
    <w:rsid w:val="000A1A5C"/>
    <w:rsid w:val="000A2031"/>
    <w:rsid w:val="000A32D0"/>
    <w:rsid w:val="000A4C06"/>
    <w:rsid w:val="000A4F65"/>
    <w:rsid w:val="000A56ED"/>
    <w:rsid w:val="000B017E"/>
    <w:rsid w:val="000B2ACF"/>
    <w:rsid w:val="000B3211"/>
    <w:rsid w:val="000B564E"/>
    <w:rsid w:val="000C1025"/>
    <w:rsid w:val="000C155E"/>
    <w:rsid w:val="000C21D6"/>
    <w:rsid w:val="000C2A56"/>
    <w:rsid w:val="000C3CEA"/>
    <w:rsid w:val="000C49EB"/>
    <w:rsid w:val="000C70E1"/>
    <w:rsid w:val="000C7AA6"/>
    <w:rsid w:val="000D2E6D"/>
    <w:rsid w:val="000E09D9"/>
    <w:rsid w:val="000E1440"/>
    <w:rsid w:val="000E2ED4"/>
    <w:rsid w:val="000E5FCE"/>
    <w:rsid w:val="000E6107"/>
    <w:rsid w:val="000E62D8"/>
    <w:rsid w:val="000E687C"/>
    <w:rsid w:val="000F0210"/>
    <w:rsid w:val="000F507A"/>
    <w:rsid w:val="00100EDC"/>
    <w:rsid w:val="001012CB"/>
    <w:rsid w:val="0010174E"/>
    <w:rsid w:val="001054AF"/>
    <w:rsid w:val="0011160E"/>
    <w:rsid w:val="0011171F"/>
    <w:rsid w:val="001126E4"/>
    <w:rsid w:val="0011617E"/>
    <w:rsid w:val="001176F0"/>
    <w:rsid w:val="0012041F"/>
    <w:rsid w:val="0012058A"/>
    <w:rsid w:val="001234BF"/>
    <w:rsid w:val="00123EC5"/>
    <w:rsid w:val="00130B2C"/>
    <w:rsid w:val="00133A86"/>
    <w:rsid w:val="0013526B"/>
    <w:rsid w:val="001359E2"/>
    <w:rsid w:val="00136995"/>
    <w:rsid w:val="00142A93"/>
    <w:rsid w:val="00144156"/>
    <w:rsid w:val="00144302"/>
    <w:rsid w:val="00144615"/>
    <w:rsid w:val="0014547D"/>
    <w:rsid w:val="00146D2A"/>
    <w:rsid w:val="00146EBD"/>
    <w:rsid w:val="00146F0B"/>
    <w:rsid w:val="00151660"/>
    <w:rsid w:val="00151E51"/>
    <w:rsid w:val="0015230B"/>
    <w:rsid w:val="00152E80"/>
    <w:rsid w:val="0015495F"/>
    <w:rsid w:val="00154A1D"/>
    <w:rsid w:val="00157C8B"/>
    <w:rsid w:val="001601D7"/>
    <w:rsid w:val="00162EAB"/>
    <w:rsid w:val="00165A0C"/>
    <w:rsid w:val="001673C9"/>
    <w:rsid w:val="001732C2"/>
    <w:rsid w:val="00177F6C"/>
    <w:rsid w:val="00180B31"/>
    <w:rsid w:val="00180DCE"/>
    <w:rsid w:val="00181770"/>
    <w:rsid w:val="00182E86"/>
    <w:rsid w:val="00182FC8"/>
    <w:rsid w:val="00186471"/>
    <w:rsid w:val="001926C4"/>
    <w:rsid w:val="001A02A0"/>
    <w:rsid w:val="001A08F0"/>
    <w:rsid w:val="001A403F"/>
    <w:rsid w:val="001A4E7A"/>
    <w:rsid w:val="001A739C"/>
    <w:rsid w:val="001B01C6"/>
    <w:rsid w:val="001B2618"/>
    <w:rsid w:val="001B2767"/>
    <w:rsid w:val="001B3DB1"/>
    <w:rsid w:val="001B41A0"/>
    <w:rsid w:val="001B48A1"/>
    <w:rsid w:val="001B5E13"/>
    <w:rsid w:val="001C1F19"/>
    <w:rsid w:val="001C3CA5"/>
    <w:rsid w:val="001C4567"/>
    <w:rsid w:val="001C7138"/>
    <w:rsid w:val="001D0D2B"/>
    <w:rsid w:val="001D15A2"/>
    <w:rsid w:val="001D6418"/>
    <w:rsid w:val="001E05D1"/>
    <w:rsid w:val="001E1D6E"/>
    <w:rsid w:val="001E246F"/>
    <w:rsid w:val="001E26D6"/>
    <w:rsid w:val="001E2A68"/>
    <w:rsid w:val="001E4050"/>
    <w:rsid w:val="001F1D78"/>
    <w:rsid w:val="001F1DBA"/>
    <w:rsid w:val="001F323C"/>
    <w:rsid w:val="001F40EE"/>
    <w:rsid w:val="001F797E"/>
    <w:rsid w:val="00201E31"/>
    <w:rsid w:val="00203EF8"/>
    <w:rsid w:val="002058F7"/>
    <w:rsid w:val="00205998"/>
    <w:rsid w:val="00213C9F"/>
    <w:rsid w:val="00215BCE"/>
    <w:rsid w:val="00216CB2"/>
    <w:rsid w:val="00220398"/>
    <w:rsid w:val="00220B99"/>
    <w:rsid w:val="00225649"/>
    <w:rsid w:val="00227D20"/>
    <w:rsid w:val="002303D9"/>
    <w:rsid w:val="00235E6D"/>
    <w:rsid w:val="002415EF"/>
    <w:rsid w:val="00241F27"/>
    <w:rsid w:val="00242E3F"/>
    <w:rsid w:val="00244D63"/>
    <w:rsid w:val="00246044"/>
    <w:rsid w:val="0025247D"/>
    <w:rsid w:val="00252660"/>
    <w:rsid w:val="00253416"/>
    <w:rsid w:val="00256568"/>
    <w:rsid w:val="00260D1F"/>
    <w:rsid w:val="00260EA8"/>
    <w:rsid w:val="002632F0"/>
    <w:rsid w:val="0026363F"/>
    <w:rsid w:val="00273B4E"/>
    <w:rsid w:val="00273EC9"/>
    <w:rsid w:val="00276DFC"/>
    <w:rsid w:val="00277B72"/>
    <w:rsid w:val="002806B2"/>
    <w:rsid w:val="00281814"/>
    <w:rsid w:val="00284528"/>
    <w:rsid w:val="002853D3"/>
    <w:rsid w:val="00286E78"/>
    <w:rsid w:val="002934E5"/>
    <w:rsid w:val="00294558"/>
    <w:rsid w:val="00296196"/>
    <w:rsid w:val="002964FB"/>
    <w:rsid w:val="00296F5B"/>
    <w:rsid w:val="002A017D"/>
    <w:rsid w:val="002A0B74"/>
    <w:rsid w:val="002A17EC"/>
    <w:rsid w:val="002A22D2"/>
    <w:rsid w:val="002A4197"/>
    <w:rsid w:val="002A4CFB"/>
    <w:rsid w:val="002B27C2"/>
    <w:rsid w:val="002B439B"/>
    <w:rsid w:val="002B52F0"/>
    <w:rsid w:val="002B59C4"/>
    <w:rsid w:val="002B71E5"/>
    <w:rsid w:val="002C11F9"/>
    <w:rsid w:val="002C16F7"/>
    <w:rsid w:val="002C1DA0"/>
    <w:rsid w:val="002C4596"/>
    <w:rsid w:val="002C60B5"/>
    <w:rsid w:val="002D22AF"/>
    <w:rsid w:val="002D4AB0"/>
    <w:rsid w:val="002D51CB"/>
    <w:rsid w:val="002D784A"/>
    <w:rsid w:val="002E0942"/>
    <w:rsid w:val="002E2BAC"/>
    <w:rsid w:val="002E2FFF"/>
    <w:rsid w:val="002E344B"/>
    <w:rsid w:val="002E5A03"/>
    <w:rsid w:val="002F6E76"/>
    <w:rsid w:val="002F7014"/>
    <w:rsid w:val="00302318"/>
    <w:rsid w:val="0030519F"/>
    <w:rsid w:val="00305F76"/>
    <w:rsid w:val="0031012D"/>
    <w:rsid w:val="00321606"/>
    <w:rsid w:val="00321B4D"/>
    <w:rsid w:val="00332E33"/>
    <w:rsid w:val="0033337E"/>
    <w:rsid w:val="00333533"/>
    <w:rsid w:val="00335C86"/>
    <w:rsid w:val="003427EA"/>
    <w:rsid w:val="003512DC"/>
    <w:rsid w:val="00353841"/>
    <w:rsid w:val="00363AA1"/>
    <w:rsid w:val="003650A4"/>
    <w:rsid w:val="00366A87"/>
    <w:rsid w:val="00370079"/>
    <w:rsid w:val="00373B7B"/>
    <w:rsid w:val="00374C37"/>
    <w:rsid w:val="003755E6"/>
    <w:rsid w:val="00375976"/>
    <w:rsid w:val="0037649F"/>
    <w:rsid w:val="00376ACE"/>
    <w:rsid w:val="00377D49"/>
    <w:rsid w:val="00385D88"/>
    <w:rsid w:val="00391983"/>
    <w:rsid w:val="00393D16"/>
    <w:rsid w:val="003966C2"/>
    <w:rsid w:val="00396B8E"/>
    <w:rsid w:val="00396FE4"/>
    <w:rsid w:val="003A11BF"/>
    <w:rsid w:val="003B3BFA"/>
    <w:rsid w:val="003B72E0"/>
    <w:rsid w:val="003C4522"/>
    <w:rsid w:val="003C4940"/>
    <w:rsid w:val="003C54CB"/>
    <w:rsid w:val="003D1B57"/>
    <w:rsid w:val="003D1F98"/>
    <w:rsid w:val="003E1622"/>
    <w:rsid w:val="003F2AD6"/>
    <w:rsid w:val="003F4AFB"/>
    <w:rsid w:val="00400563"/>
    <w:rsid w:val="004014B0"/>
    <w:rsid w:val="004035CD"/>
    <w:rsid w:val="00404CC9"/>
    <w:rsid w:val="0041054C"/>
    <w:rsid w:val="0041059B"/>
    <w:rsid w:val="00410C15"/>
    <w:rsid w:val="004114B9"/>
    <w:rsid w:val="00411556"/>
    <w:rsid w:val="004118CF"/>
    <w:rsid w:val="00414EBC"/>
    <w:rsid w:val="004164C7"/>
    <w:rsid w:val="0041754A"/>
    <w:rsid w:val="00422F0B"/>
    <w:rsid w:val="00424139"/>
    <w:rsid w:val="00424346"/>
    <w:rsid w:val="00426ACF"/>
    <w:rsid w:val="00427DBA"/>
    <w:rsid w:val="00430420"/>
    <w:rsid w:val="00430FB9"/>
    <w:rsid w:val="00431563"/>
    <w:rsid w:val="00432B59"/>
    <w:rsid w:val="004349CA"/>
    <w:rsid w:val="00437AE2"/>
    <w:rsid w:val="00440C5D"/>
    <w:rsid w:val="00440CDC"/>
    <w:rsid w:val="00441D9F"/>
    <w:rsid w:val="00442E3B"/>
    <w:rsid w:val="004548A8"/>
    <w:rsid w:val="00454D92"/>
    <w:rsid w:val="00455EE5"/>
    <w:rsid w:val="00461F92"/>
    <w:rsid w:val="00462639"/>
    <w:rsid w:val="004663E2"/>
    <w:rsid w:val="00470081"/>
    <w:rsid w:val="0047270E"/>
    <w:rsid w:val="00472819"/>
    <w:rsid w:val="00474EED"/>
    <w:rsid w:val="00477C79"/>
    <w:rsid w:val="00480866"/>
    <w:rsid w:val="00483BCE"/>
    <w:rsid w:val="00484198"/>
    <w:rsid w:val="00484262"/>
    <w:rsid w:val="00484AC3"/>
    <w:rsid w:val="004854DE"/>
    <w:rsid w:val="004865A5"/>
    <w:rsid w:val="00491A9B"/>
    <w:rsid w:val="00492269"/>
    <w:rsid w:val="004924B8"/>
    <w:rsid w:val="004957A4"/>
    <w:rsid w:val="004A5627"/>
    <w:rsid w:val="004A7339"/>
    <w:rsid w:val="004B1E5D"/>
    <w:rsid w:val="004B49AA"/>
    <w:rsid w:val="004C1A0D"/>
    <w:rsid w:val="004C732E"/>
    <w:rsid w:val="004D36F2"/>
    <w:rsid w:val="004E08F6"/>
    <w:rsid w:val="004E12FA"/>
    <w:rsid w:val="004E1484"/>
    <w:rsid w:val="004E16C1"/>
    <w:rsid w:val="004E2392"/>
    <w:rsid w:val="004F0AB4"/>
    <w:rsid w:val="004F51D9"/>
    <w:rsid w:val="004F6D2D"/>
    <w:rsid w:val="00500049"/>
    <w:rsid w:val="00501D35"/>
    <w:rsid w:val="005065EE"/>
    <w:rsid w:val="005067AE"/>
    <w:rsid w:val="00506CED"/>
    <w:rsid w:val="005101F1"/>
    <w:rsid w:val="00511A01"/>
    <w:rsid w:val="00512D08"/>
    <w:rsid w:val="00514857"/>
    <w:rsid w:val="00515675"/>
    <w:rsid w:val="0052183D"/>
    <w:rsid w:val="00524222"/>
    <w:rsid w:val="00527C9A"/>
    <w:rsid w:val="00531CC3"/>
    <w:rsid w:val="005329A6"/>
    <w:rsid w:val="00537D60"/>
    <w:rsid w:val="005423FA"/>
    <w:rsid w:val="005428F7"/>
    <w:rsid w:val="00543776"/>
    <w:rsid w:val="00552543"/>
    <w:rsid w:val="00552D35"/>
    <w:rsid w:val="005535FF"/>
    <w:rsid w:val="005556CB"/>
    <w:rsid w:val="0056264F"/>
    <w:rsid w:val="005630FB"/>
    <w:rsid w:val="00563F12"/>
    <w:rsid w:val="00564CBD"/>
    <w:rsid w:val="00571065"/>
    <w:rsid w:val="005715AF"/>
    <w:rsid w:val="005771FC"/>
    <w:rsid w:val="00586075"/>
    <w:rsid w:val="00587533"/>
    <w:rsid w:val="005907C9"/>
    <w:rsid w:val="00593575"/>
    <w:rsid w:val="005946C1"/>
    <w:rsid w:val="00594DE0"/>
    <w:rsid w:val="005962D8"/>
    <w:rsid w:val="005A12F5"/>
    <w:rsid w:val="005A627C"/>
    <w:rsid w:val="005B34B4"/>
    <w:rsid w:val="005B39A3"/>
    <w:rsid w:val="005B3D6F"/>
    <w:rsid w:val="005B51DD"/>
    <w:rsid w:val="005B5C95"/>
    <w:rsid w:val="005B7D6B"/>
    <w:rsid w:val="005D46DF"/>
    <w:rsid w:val="005D6D80"/>
    <w:rsid w:val="005E04C1"/>
    <w:rsid w:val="005E0BC8"/>
    <w:rsid w:val="005E163C"/>
    <w:rsid w:val="005E266A"/>
    <w:rsid w:val="005E591B"/>
    <w:rsid w:val="005E66C0"/>
    <w:rsid w:val="005F05D8"/>
    <w:rsid w:val="0060352D"/>
    <w:rsid w:val="00605543"/>
    <w:rsid w:val="00605A61"/>
    <w:rsid w:val="006103F1"/>
    <w:rsid w:val="00610696"/>
    <w:rsid w:val="006113FF"/>
    <w:rsid w:val="00617175"/>
    <w:rsid w:val="00617440"/>
    <w:rsid w:val="0062250E"/>
    <w:rsid w:val="006310C5"/>
    <w:rsid w:val="00632605"/>
    <w:rsid w:val="006348C4"/>
    <w:rsid w:val="00641180"/>
    <w:rsid w:val="00642DEA"/>
    <w:rsid w:val="00646BA8"/>
    <w:rsid w:val="00654AA6"/>
    <w:rsid w:val="00656B3C"/>
    <w:rsid w:val="00656D1E"/>
    <w:rsid w:val="006573D9"/>
    <w:rsid w:val="00663A52"/>
    <w:rsid w:val="0066414F"/>
    <w:rsid w:val="00664C73"/>
    <w:rsid w:val="00665656"/>
    <w:rsid w:val="00666F60"/>
    <w:rsid w:val="006676D7"/>
    <w:rsid w:val="00673A6E"/>
    <w:rsid w:val="00677464"/>
    <w:rsid w:val="006821D7"/>
    <w:rsid w:val="00684681"/>
    <w:rsid w:val="00687346"/>
    <w:rsid w:val="0069417C"/>
    <w:rsid w:val="0069633B"/>
    <w:rsid w:val="006966AA"/>
    <w:rsid w:val="00696FD3"/>
    <w:rsid w:val="00697365"/>
    <w:rsid w:val="006A56E4"/>
    <w:rsid w:val="006A78A2"/>
    <w:rsid w:val="006B0EEE"/>
    <w:rsid w:val="006B1935"/>
    <w:rsid w:val="006C34FD"/>
    <w:rsid w:val="006D4802"/>
    <w:rsid w:val="006D7561"/>
    <w:rsid w:val="006E3380"/>
    <w:rsid w:val="006E70DC"/>
    <w:rsid w:val="006E71C4"/>
    <w:rsid w:val="006F19BD"/>
    <w:rsid w:val="006F20B5"/>
    <w:rsid w:val="006F2C4F"/>
    <w:rsid w:val="006F33A7"/>
    <w:rsid w:val="006F5850"/>
    <w:rsid w:val="006F7612"/>
    <w:rsid w:val="00711562"/>
    <w:rsid w:val="00711A79"/>
    <w:rsid w:val="00713E07"/>
    <w:rsid w:val="007141D4"/>
    <w:rsid w:val="0071586F"/>
    <w:rsid w:val="00720A8A"/>
    <w:rsid w:val="00721FFD"/>
    <w:rsid w:val="007237FB"/>
    <w:rsid w:val="00723FD4"/>
    <w:rsid w:val="00727236"/>
    <w:rsid w:val="007303F1"/>
    <w:rsid w:val="00733A28"/>
    <w:rsid w:val="0073580E"/>
    <w:rsid w:val="0073702A"/>
    <w:rsid w:val="007401AD"/>
    <w:rsid w:val="00740974"/>
    <w:rsid w:val="00741782"/>
    <w:rsid w:val="007429C8"/>
    <w:rsid w:val="007436F1"/>
    <w:rsid w:val="00745517"/>
    <w:rsid w:val="007465FB"/>
    <w:rsid w:val="00751072"/>
    <w:rsid w:val="00755111"/>
    <w:rsid w:val="007552F1"/>
    <w:rsid w:val="00756455"/>
    <w:rsid w:val="00761EB2"/>
    <w:rsid w:val="00776E0A"/>
    <w:rsid w:val="007776AA"/>
    <w:rsid w:val="00777845"/>
    <w:rsid w:val="00783661"/>
    <w:rsid w:val="0078415B"/>
    <w:rsid w:val="0078562C"/>
    <w:rsid w:val="00786F64"/>
    <w:rsid w:val="00790177"/>
    <w:rsid w:val="007902F9"/>
    <w:rsid w:val="00790A6C"/>
    <w:rsid w:val="007933B0"/>
    <w:rsid w:val="00794A72"/>
    <w:rsid w:val="00796CE7"/>
    <w:rsid w:val="007A4697"/>
    <w:rsid w:val="007A5AC8"/>
    <w:rsid w:val="007B2371"/>
    <w:rsid w:val="007B25A7"/>
    <w:rsid w:val="007B359F"/>
    <w:rsid w:val="007B44D7"/>
    <w:rsid w:val="007B5860"/>
    <w:rsid w:val="007C1679"/>
    <w:rsid w:val="007C1DE4"/>
    <w:rsid w:val="007C5D70"/>
    <w:rsid w:val="007D06EE"/>
    <w:rsid w:val="007D340D"/>
    <w:rsid w:val="007D3472"/>
    <w:rsid w:val="007D4EB4"/>
    <w:rsid w:val="007D53FB"/>
    <w:rsid w:val="007D7B14"/>
    <w:rsid w:val="007E2076"/>
    <w:rsid w:val="007E69C7"/>
    <w:rsid w:val="007E71F9"/>
    <w:rsid w:val="007E730C"/>
    <w:rsid w:val="007F1058"/>
    <w:rsid w:val="007F2925"/>
    <w:rsid w:val="007F4FAA"/>
    <w:rsid w:val="007F5F7B"/>
    <w:rsid w:val="007F605D"/>
    <w:rsid w:val="007F6791"/>
    <w:rsid w:val="007F6C93"/>
    <w:rsid w:val="00803281"/>
    <w:rsid w:val="008037EE"/>
    <w:rsid w:val="00806602"/>
    <w:rsid w:val="008077AE"/>
    <w:rsid w:val="00811D27"/>
    <w:rsid w:val="00814C53"/>
    <w:rsid w:val="00814CD3"/>
    <w:rsid w:val="008206D1"/>
    <w:rsid w:val="00820DE0"/>
    <w:rsid w:val="00821D28"/>
    <w:rsid w:val="00822DC2"/>
    <w:rsid w:val="00831515"/>
    <w:rsid w:val="00835AB0"/>
    <w:rsid w:val="0083749C"/>
    <w:rsid w:val="00843BF8"/>
    <w:rsid w:val="008457AE"/>
    <w:rsid w:val="008463E8"/>
    <w:rsid w:val="008467F6"/>
    <w:rsid w:val="00852000"/>
    <w:rsid w:val="00856A48"/>
    <w:rsid w:val="00863EF1"/>
    <w:rsid w:val="0086727E"/>
    <w:rsid w:val="00870281"/>
    <w:rsid w:val="00870AF0"/>
    <w:rsid w:val="00871F63"/>
    <w:rsid w:val="00885DCA"/>
    <w:rsid w:val="008879CE"/>
    <w:rsid w:val="0089373D"/>
    <w:rsid w:val="00893EF5"/>
    <w:rsid w:val="00895A29"/>
    <w:rsid w:val="00897881"/>
    <w:rsid w:val="00897BB4"/>
    <w:rsid w:val="00897BFE"/>
    <w:rsid w:val="008A4906"/>
    <w:rsid w:val="008B211C"/>
    <w:rsid w:val="008B3A59"/>
    <w:rsid w:val="008B76E7"/>
    <w:rsid w:val="008C76ED"/>
    <w:rsid w:val="008E0A62"/>
    <w:rsid w:val="008E10D7"/>
    <w:rsid w:val="008E3326"/>
    <w:rsid w:val="008E4931"/>
    <w:rsid w:val="008E6A58"/>
    <w:rsid w:val="008E6BAB"/>
    <w:rsid w:val="008F0063"/>
    <w:rsid w:val="008F0744"/>
    <w:rsid w:val="008F3D1D"/>
    <w:rsid w:val="008F4234"/>
    <w:rsid w:val="008F4E37"/>
    <w:rsid w:val="008F4E85"/>
    <w:rsid w:val="008F5B87"/>
    <w:rsid w:val="008F5F7C"/>
    <w:rsid w:val="008F64B3"/>
    <w:rsid w:val="00900FB5"/>
    <w:rsid w:val="00903835"/>
    <w:rsid w:val="009048A1"/>
    <w:rsid w:val="0090498E"/>
    <w:rsid w:val="00905148"/>
    <w:rsid w:val="00905ED0"/>
    <w:rsid w:val="009138F4"/>
    <w:rsid w:val="009163E5"/>
    <w:rsid w:val="00916D2F"/>
    <w:rsid w:val="00921662"/>
    <w:rsid w:val="009272DB"/>
    <w:rsid w:val="00927E59"/>
    <w:rsid w:val="00931AE1"/>
    <w:rsid w:val="00932984"/>
    <w:rsid w:val="00951FD8"/>
    <w:rsid w:val="0095252F"/>
    <w:rsid w:val="009529EA"/>
    <w:rsid w:val="009608E9"/>
    <w:rsid w:val="00960D3F"/>
    <w:rsid w:val="009638C7"/>
    <w:rsid w:val="00964018"/>
    <w:rsid w:val="00964DA9"/>
    <w:rsid w:val="0096535C"/>
    <w:rsid w:val="009665BF"/>
    <w:rsid w:val="00966DA8"/>
    <w:rsid w:val="009701AF"/>
    <w:rsid w:val="009713E0"/>
    <w:rsid w:val="00973830"/>
    <w:rsid w:val="00975844"/>
    <w:rsid w:val="00976F99"/>
    <w:rsid w:val="0098161F"/>
    <w:rsid w:val="0098383A"/>
    <w:rsid w:val="00984CEC"/>
    <w:rsid w:val="00984F60"/>
    <w:rsid w:val="00985FF7"/>
    <w:rsid w:val="00987472"/>
    <w:rsid w:val="00987938"/>
    <w:rsid w:val="00987A78"/>
    <w:rsid w:val="0099103B"/>
    <w:rsid w:val="00991214"/>
    <w:rsid w:val="009914FE"/>
    <w:rsid w:val="009931D4"/>
    <w:rsid w:val="00997715"/>
    <w:rsid w:val="009A0A81"/>
    <w:rsid w:val="009A148A"/>
    <w:rsid w:val="009A193D"/>
    <w:rsid w:val="009A26BA"/>
    <w:rsid w:val="009A59DE"/>
    <w:rsid w:val="009B0EB7"/>
    <w:rsid w:val="009B1E73"/>
    <w:rsid w:val="009B2650"/>
    <w:rsid w:val="009B4CFC"/>
    <w:rsid w:val="009B6821"/>
    <w:rsid w:val="009D0DEA"/>
    <w:rsid w:val="009D2366"/>
    <w:rsid w:val="009D51CB"/>
    <w:rsid w:val="009D7CA4"/>
    <w:rsid w:val="009E06A1"/>
    <w:rsid w:val="009E1700"/>
    <w:rsid w:val="009E1CF3"/>
    <w:rsid w:val="009E1DA9"/>
    <w:rsid w:val="009E5DAC"/>
    <w:rsid w:val="009E6726"/>
    <w:rsid w:val="009E79F0"/>
    <w:rsid w:val="009F28D9"/>
    <w:rsid w:val="009F41DB"/>
    <w:rsid w:val="00A02F39"/>
    <w:rsid w:val="00A055F1"/>
    <w:rsid w:val="00A06707"/>
    <w:rsid w:val="00A103D7"/>
    <w:rsid w:val="00A1789F"/>
    <w:rsid w:val="00A20862"/>
    <w:rsid w:val="00A218B4"/>
    <w:rsid w:val="00A23464"/>
    <w:rsid w:val="00A23B27"/>
    <w:rsid w:val="00A2442B"/>
    <w:rsid w:val="00A24FF5"/>
    <w:rsid w:val="00A2565A"/>
    <w:rsid w:val="00A300E1"/>
    <w:rsid w:val="00A32D61"/>
    <w:rsid w:val="00A33C65"/>
    <w:rsid w:val="00A37513"/>
    <w:rsid w:val="00A4099D"/>
    <w:rsid w:val="00A427F0"/>
    <w:rsid w:val="00A452D3"/>
    <w:rsid w:val="00A47DC1"/>
    <w:rsid w:val="00A50E4D"/>
    <w:rsid w:val="00A55EB6"/>
    <w:rsid w:val="00A56407"/>
    <w:rsid w:val="00A6114E"/>
    <w:rsid w:val="00A613FF"/>
    <w:rsid w:val="00A63967"/>
    <w:rsid w:val="00A652E8"/>
    <w:rsid w:val="00A67983"/>
    <w:rsid w:val="00A71503"/>
    <w:rsid w:val="00A71C3A"/>
    <w:rsid w:val="00A7245F"/>
    <w:rsid w:val="00A72564"/>
    <w:rsid w:val="00A80368"/>
    <w:rsid w:val="00A811C5"/>
    <w:rsid w:val="00A826F2"/>
    <w:rsid w:val="00A85816"/>
    <w:rsid w:val="00A85C55"/>
    <w:rsid w:val="00A972F8"/>
    <w:rsid w:val="00AA49E2"/>
    <w:rsid w:val="00AA5957"/>
    <w:rsid w:val="00AA6CF3"/>
    <w:rsid w:val="00AA716E"/>
    <w:rsid w:val="00AB5FF6"/>
    <w:rsid w:val="00AC31CD"/>
    <w:rsid w:val="00AC36D6"/>
    <w:rsid w:val="00AC640C"/>
    <w:rsid w:val="00AD021B"/>
    <w:rsid w:val="00AD0A17"/>
    <w:rsid w:val="00AD11D9"/>
    <w:rsid w:val="00AD1F89"/>
    <w:rsid w:val="00AD2518"/>
    <w:rsid w:val="00AE062C"/>
    <w:rsid w:val="00AE1CFC"/>
    <w:rsid w:val="00AE411F"/>
    <w:rsid w:val="00AE4844"/>
    <w:rsid w:val="00AE4FB4"/>
    <w:rsid w:val="00AE5ABA"/>
    <w:rsid w:val="00AE5EE7"/>
    <w:rsid w:val="00AE7096"/>
    <w:rsid w:val="00AF200A"/>
    <w:rsid w:val="00AF3345"/>
    <w:rsid w:val="00AF3406"/>
    <w:rsid w:val="00AF5873"/>
    <w:rsid w:val="00AF78D6"/>
    <w:rsid w:val="00B01D2B"/>
    <w:rsid w:val="00B02A57"/>
    <w:rsid w:val="00B05338"/>
    <w:rsid w:val="00B12B39"/>
    <w:rsid w:val="00B132F7"/>
    <w:rsid w:val="00B15063"/>
    <w:rsid w:val="00B17B4C"/>
    <w:rsid w:val="00B224D7"/>
    <w:rsid w:val="00B23295"/>
    <w:rsid w:val="00B23FF5"/>
    <w:rsid w:val="00B30EE7"/>
    <w:rsid w:val="00B3103C"/>
    <w:rsid w:val="00B34104"/>
    <w:rsid w:val="00B34150"/>
    <w:rsid w:val="00B361C5"/>
    <w:rsid w:val="00B459D6"/>
    <w:rsid w:val="00B46680"/>
    <w:rsid w:val="00B52064"/>
    <w:rsid w:val="00B536BD"/>
    <w:rsid w:val="00B53C5C"/>
    <w:rsid w:val="00B54D18"/>
    <w:rsid w:val="00B5684E"/>
    <w:rsid w:val="00B60596"/>
    <w:rsid w:val="00B60C62"/>
    <w:rsid w:val="00B614B2"/>
    <w:rsid w:val="00B636FE"/>
    <w:rsid w:val="00B66876"/>
    <w:rsid w:val="00B67E11"/>
    <w:rsid w:val="00B720F6"/>
    <w:rsid w:val="00B72483"/>
    <w:rsid w:val="00B8122C"/>
    <w:rsid w:val="00B81C9C"/>
    <w:rsid w:val="00B82F19"/>
    <w:rsid w:val="00B904B1"/>
    <w:rsid w:val="00B90DD3"/>
    <w:rsid w:val="00B96D72"/>
    <w:rsid w:val="00B96DB8"/>
    <w:rsid w:val="00BA021D"/>
    <w:rsid w:val="00BA1536"/>
    <w:rsid w:val="00BA50CA"/>
    <w:rsid w:val="00BB109B"/>
    <w:rsid w:val="00BB1619"/>
    <w:rsid w:val="00BB396F"/>
    <w:rsid w:val="00BB46FC"/>
    <w:rsid w:val="00BC1D41"/>
    <w:rsid w:val="00BD1B35"/>
    <w:rsid w:val="00BD2620"/>
    <w:rsid w:val="00BD435A"/>
    <w:rsid w:val="00BD4477"/>
    <w:rsid w:val="00BD4711"/>
    <w:rsid w:val="00BD7BE5"/>
    <w:rsid w:val="00BE1B75"/>
    <w:rsid w:val="00BE3E49"/>
    <w:rsid w:val="00BE7A3D"/>
    <w:rsid w:val="00BF2448"/>
    <w:rsid w:val="00BF729D"/>
    <w:rsid w:val="00BF7B62"/>
    <w:rsid w:val="00C02C42"/>
    <w:rsid w:val="00C02C5F"/>
    <w:rsid w:val="00C04A3B"/>
    <w:rsid w:val="00C05854"/>
    <w:rsid w:val="00C12C68"/>
    <w:rsid w:val="00C1351C"/>
    <w:rsid w:val="00C13BA0"/>
    <w:rsid w:val="00C144E1"/>
    <w:rsid w:val="00C166DB"/>
    <w:rsid w:val="00C16B96"/>
    <w:rsid w:val="00C2023B"/>
    <w:rsid w:val="00C21DEE"/>
    <w:rsid w:val="00C273B8"/>
    <w:rsid w:val="00C275F4"/>
    <w:rsid w:val="00C31012"/>
    <w:rsid w:val="00C33944"/>
    <w:rsid w:val="00C34616"/>
    <w:rsid w:val="00C346FD"/>
    <w:rsid w:val="00C348C8"/>
    <w:rsid w:val="00C35AF1"/>
    <w:rsid w:val="00C36886"/>
    <w:rsid w:val="00C378BE"/>
    <w:rsid w:val="00C42F59"/>
    <w:rsid w:val="00C43EFD"/>
    <w:rsid w:val="00C4594D"/>
    <w:rsid w:val="00C45E5E"/>
    <w:rsid w:val="00C47B00"/>
    <w:rsid w:val="00C501FC"/>
    <w:rsid w:val="00C51CF4"/>
    <w:rsid w:val="00C5498E"/>
    <w:rsid w:val="00C629C4"/>
    <w:rsid w:val="00C62A9E"/>
    <w:rsid w:val="00C64DF5"/>
    <w:rsid w:val="00C67073"/>
    <w:rsid w:val="00C70973"/>
    <w:rsid w:val="00C70B15"/>
    <w:rsid w:val="00C72BE7"/>
    <w:rsid w:val="00C76A23"/>
    <w:rsid w:val="00C85150"/>
    <w:rsid w:val="00C859A3"/>
    <w:rsid w:val="00C86660"/>
    <w:rsid w:val="00C90758"/>
    <w:rsid w:val="00C95F6C"/>
    <w:rsid w:val="00C97215"/>
    <w:rsid w:val="00CB1FD7"/>
    <w:rsid w:val="00CB7C79"/>
    <w:rsid w:val="00CC032E"/>
    <w:rsid w:val="00CC43C2"/>
    <w:rsid w:val="00CC7D91"/>
    <w:rsid w:val="00CD289C"/>
    <w:rsid w:val="00CD7DCF"/>
    <w:rsid w:val="00CE06D6"/>
    <w:rsid w:val="00CE0983"/>
    <w:rsid w:val="00CF5A76"/>
    <w:rsid w:val="00CF7577"/>
    <w:rsid w:val="00D03309"/>
    <w:rsid w:val="00D0393D"/>
    <w:rsid w:val="00D100C0"/>
    <w:rsid w:val="00D10C18"/>
    <w:rsid w:val="00D123E1"/>
    <w:rsid w:val="00D13B53"/>
    <w:rsid w:val="00D26617"/>
    <w:rsid w:val="00D33D0C"/>
    <w:rsid w:val="00D4235A"/>
    <w:rsid w:val="00D44929"/>
    <w:rsid w:val="00D47704"/>
    <w:rsid w:val="00D506A1"/>
    <w:rsid w:val="00D53977"/>
    <w:rsid w:val="00D6630E"/>
    <w:rsid w:val="00D667A6"/>
    <w:rsid w:val="00D67BC0"/>
    <w:rsid w:val="00D7393B"/>
    <w:rsid w:val="00D754F0"/>
    <w:rsid w:val="00D836DE"/>
    <w:rsid w:val="00D853C6"/>
    <w:rsid w:val="00D878D0"/>
    <w:rsid w:val="00D90766"/>
    <w:rsid w:val="00D90B86"/>
    <w:rsid w:val="00D90E2D"/>
    <w:rsid w:val="00D92D7D"/>
    <w:rsid w:val="00D93DC1"/>
    <w:rsid w:val="00D95525"/>
    <w:rsid w:val="00D96625"/>
    <w:rsid w:val="00DA3507"/>
    <w:rsid w:val="00DB5549"/>
    <w:rsid w:val="00DB5E3E"/>
    <w:rsid w:val="00DC00AD"/>
    <w:rsid w:val="00DD0F4F"/>
    <w:rsid w:val="00DD5D0C"/>
    <w:rsid w:val="00DE0C0B"/>
    <w:rsid w:val="00DE2B19"/>
    <w:rsid w:val="00DE38BA"/>
    <w:rsid w:val="00DE5731"/>
    <w:rsid w:val="00DE7A90"/>
    <w:rsid w:val="00DE7C07"/>
    <w:rsid w:val="00DF0E53"/>
    <w:rsid w:val="00DF2B80"/>
    <w:rsid w:val="00DF2CD7"/>
    <w:rsid w:val="00E0361E"/>
    <w:rsid w:val="00E03E70"/>
    <w:rsid w:val="00E04B99"/>
    <w:rsid w:val="00E06FAE"/>
    <w:rsid w:val="00E072C2"/>
    <w:rsid w:val="00E129BA"/>
    <w:rsid w:val="00E145B1"/>
    <w:rsid w:val="00E15026"/>
    <w:rsid w:val="00E277A6"/>
    <w:rsid w:val="00E30C92"/>
    <w:rsid w:val="00E31E47"/>
    <w:rsid w:val="00E34EAB"/>
    <w:rsid w:val="00E368C6"/>
    <w:rsid w:val="00E4574B"/>
    <w:rsid w:val="00E457EE"/>
    <w:rsid w:val="00E45C69"/>
    <w:rsid w:val="00E554D5"/>
    <w:rsid w:val="00E558DC"/>
    <w:rsid w:val="00E55FA7"/>
    <w:rsid w:val="00E60AE1"/>
    <w:rsid w:val="00E63BBD"/>
    <w:rsid w:val="00E646C4"/>
    <w:rsid w:val="00E661B3"/>
    <w:rsid w:val="00E67384"/>
    <w:rsid w:val="00E6742C"/>
    <w:rsid w:val="00E8247F"/>
    <w:rsid w:val="00E82AE5"/>
    <w:rsid w:val="00E82C41"/>
    <w:rsid w:val="00E86238"/>
    <w:rsid w:val="00E86ECE"/>
    <w:rsid w:val="00E91736"/>
    <w:rsid w:val="00E9198C"/>
    <w:rsid w:val="00E92CDB"/>
    <w:rsid w:val="00E92E2C"/>
    <w:rsid w:val="00E933ED"/>
    <w:rsid w:val="00EA5C65"/>
    <w:rsid w:val="00EB4D03"/>
    <w:rsid w:val="00EB5160"/>
    <w:rsid w:val="00EB5ECF"/>
    <w:rsid w:val="00EB65FB"/>
    <w:rsid w:val="00EB69A7"/>
    <w:rsid w:val="00EC02F2"/>
    <w:rsid w:val="00EC1C84"/>
    <w:rsid w:val="00EC2655"/>
    <w:rsid w:val="00ED3CF9"/>
    <w:rsid w:val="00EE0A9B"/>
    <w:rsid w:val="00EE14C2"/>
    <w:rsid w:val="00EE267B"/>
    <w:rsid w:val="00EE5C79"/>
    <w:rsid w:val="00EE6B20"/>
    <w:rsid w:val="00EF3101"/>
    <w:rsid w:val="00EF35EA"/>
    <w:rsid w:val="00EF7454"/>
    <w:rsid w:val="00F021E0"/>
    <w:rsid w:val="00F025A1"/>
    <w:rsid w:val="00F02A91"/>
    <w:rsid w:val="00F036C9"/>
    <w:rsid w:val="00F03B45"/>
    <w:rsid w:val="00F06080"/>
    <w:rsid w:val="00F07012"/>
    <w:rsid w:val="00F135EC"/>
    <w:rsid w:val="00F137C4"/>
    <w:rsid w:val="00F13871"/>
    <w:rsid w:val="00F153F3"/>
    <w:rsid w:val="00F16C2C"/>
    <w:rsid w:val="00F17A8F"/>
    <w:rsid w:val="00F20CFC"/>
    <w:rsid w:val="00F2293A"/>
    <w:rsid w:val="00F2738E"/>
    <w:rsid w:val="00F340D3"/>
    <w:rsid w:val="00F34274"/>
    <w:rsid w:val="00F4194B"/>
    <w:rsid w:val="00F443C8"/>
    <w:rsid w:val="00F519D1"/>
    <w:rsid w:val="00F546D5"/>
    <w:rsid w:val="00F55064"/>
    <w:rsid w:val="00F60BB9"/>
    <w:rsid w:val="00F61A1C"/>
    <w:rsid w:val="00F648BC"/>
    <w:rsid w:val="00F728DA"/>
    <w:rsid w:val="00F77370"/>
    <w:rsid w:val="00F86238"/>
    <w:rsid w:val="00F9141B"/>
    <w:rsid w:val="00F94127"/>
    <w:rsid w:val="00F96EFC"/>
    <w:rsid w:val="00FA1899"/>
    <w:rsid w:val="00FA423A"/>
    <w:rsid w:val="00FA5AEF"/>
    <w:rsid w:val="00FA795E"/>
    <w:rsid w:val="00FB106F"/>
    <w:rsid w:val="00FB1B39"/>
    <w:rsid w:val="00FB4D6C"/>
    <w:rsid w:val="00FB7A82"/>
    <w:rsid w:val="00FC5FDF"/>
    <w:rsid w:val="00FE0F2A"/>
    <w:rsid w:val="00FE26D4"/>
    <w:rsid w:val="00FE3BCD"/>
    <w:rsid w:val="00FF0E5B"/>
    <w:rsid w:val="00FF5823"/>
    <w:rsid w:val="00FF59CC"/>
    <w:rsid w:val="00FF5ACC"/>
    <w:rsid w:val="00FF5C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4C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F27"/>
    <w:rPr>
      <w:lang w:val="es-ES" w:eastAsia="es-ES"/>
    </w:rPr>
  </w:style>
  <w:style w:type="paragraph" w:styleId="Ttulo1">
    <w:name w:val="heading 1"/>
    <w:basedOn w:val="Normal"/>
    <w:next w:val="Normal"/>
    <w:qFormat/>
    <w:rsid w:val="00E86238"/>
    <w:pPr>
      <w:keepNext/>
      <w:jc w:val="both"/>
      <w:outlineLvl w:val="0"/>
    </w:pPr>
    <w:rPr>
      <w:rFonts w:ascii="Arial Narrow" w:hAnsi="Arial Narrow"/>
      <w:b/>
      <w:smallCaps/>
      <w:sz w:val="28"/>
    </w:rPr>
  </w:style>
  <w:style w:type="paragraph" w:styleId="Ttulo2">
    <w:name w:val="heading 2"/>
    <w:basedOn w:val="Normal"/>
    <w:next w:val="Normal"/>
    <w:qFormat/>
    <w:rsid w:val="00E86238"/>
    <w:pPr>
      <w:keepNext/>
      <w:jc w:val="center"/>
      <w:outlineLvl w:val="1"/>
    </w:pPr>
    <w:rPr>
      <w:rFonts w:ascii="Arial Narrow" w:hAnsi="Arial Narrow"/>
      <w:b/>
      <w:sz w:val="28"/>
      <w:lang w:val="es-ES_tradnl"/>
    </w:rPr>
  </w:style>
  <w:style w:type="paragraph" w:styleId="Ttulo3">
    <w:name w:val="heading 3"/>
    <w:basedOn w:val="Normal"/>
    <w:next w:val="Normal"/>
    <w:qFormat/>
    <w:rsid w:val="00E86238"/>
    <w:pPr>
      <w:keepNext/>
      <w:spacing w:line="480" w:lineRule="auto"/>
      <w:jc w:val="both"/>
      <w:outlineLvl w:val="2"/>
    </w:pPr>
    <w:rPr>
      <w:rFonts w:ascii="Arial Narrow" w:hAnsi="Arial Narrow"/>
      <w:sz w:val="28"/>
      <w:lang w:val="es-ES_tradnl"/>
    </w:rPr>
  </w:style>
  <w:style w:type="paragraph" w:styleId="Ttulo4">
    <w:name w:val="heading 4"/>
    <w:basedOn w:val="Normal"/>
    <w:next w:val="Normal"/>
    <w:qFormat/>
    <w:rsid w:val="00E86238"/>
    <w:pPr>
      <w:keepNext/>
      <w:outlineLvl w:val="3"/>
    </w:pPr>
    <w:rPr>
      <w:rFonts w:ascii="Arial Narrow" w:hAnsi="Arial Narrow"/>
      <w:b/>
      <w:sz w:val="28"/>
      <w:lang w:val="es-ES_tradnl"/>
    </w:rPr>
  </w:style>
  <w:style w:type="paragraph" w:styleId="Ttulo5">
    <w:name w:val="heading 5"/>
    <w:basedOn w:val="Normal"/>
    <w:next w:val="Normal"/>
    <w:qFormat/>
    <w:rsid w:val="00E86238"/>
    <w:pPr>
      <w:keepNext/>
      <w:outlineLvl w:val="4"/>
    </w:pPr>
    <w:rPr>
      <w:rFonts w:ascii="Arial Narrow" w:hAnsi="Arial Narrow"/>
      <w:sz w:val="28"/>
      <w:lang w:val="es-ES_tradnl"/>
    </w:rPr>
  </w:style>
  <w:style w:type="paragraph" w:styleId="Ttulo6">
    <w:name w:val="heading 6"/>
    <w:basedOn w:val="Normal"/>
    <w:next w:val="Normal"/>
    <w:qFormat/>
    <w:rsid w:val="00E86238"/>
    <w:pPr>
      <w:keepNext/>
      <w:outlineLvl w:val="5"/>
    </w:pPr>
    <w:rPr>
      <w:rFonts w:ascii="Arial Narrow" w:hAnsi="Arial Narrow"/>
      <w:b/>
    </w:rPr>
  </w:style>
  <w:style w:type="paragraph" w:styleId="Ttulo7">
    <w:name w:val="heading 7"/>
    <w:basedOn w:val="Normal"/>
    <w:next w:val="Normal"/>
    <w:qFormat/>
    <w:rsid w:val="00E86238"/>
    <w:pPr>
      <w:keepNext/>
      <w:jc w:val="center"/>
      <w:outlineLvl w:val="6"/>
    </w:pPr>
    <w:rPr>
      <w:rFonts w:ascii="Arial Narrow" w:hAnsi="Arial Narrow"/>
      <w:b/>
      <w:lang w:val="es-ES_tradnl"/>
    </w:rPr>
  </w:style>
  <w:style w:type="paragraph" w:styleId="Ttulo8">
    <w:name w:val="heading 8"/>
    <w:basedOn w:val="Normal"/>
    <w:next w:val="Normal"/>
    <w:qFormat/>
    <w:rsid w:val="00E86238"/>
    <w:pPr>
      <w:keepNext/>
      <w:spacing w:line="360" w:lineRule="auto"/>
      <w:jc w:val="center"/>
      <w:outlineLvl w:val="7"/>
    </w:pPr>
    <w:rPr>
      <w:rFonts w:ascii="Arial Narrow" w:hAnsi="Arial Narrow"/>
      <w:b/>
      <w:lang w:val="es-ES_tradnl"/>
    </w:rPr>
  </w:style>
  <w:style w:type="paragraph" w:styleId="Ttulo9">
    <w:name w:val="heading 9"/>
    <w:basedOn w:val="Normal"/>
    <w:next w:val="Normal"/>
    <w:qFormat/>
    <w:rsid w:val="00E86238"/>
    <w:pPr>
      <w:keepNext/>
      <w:jc w:val="both"/>
      <w:outlineLvl w:val="8"/>
    </w:pPr>
    <w:rPr>
      <w:rFonts w:ascii="Arial Narrow" w:hAnsi="Arial Narrow"/>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rsid w:val="00E86238"/>
    <w:pPr>
      <w:tabs>
        <w:tab w:val="center" w:pos="4252"/>
        <w:tab w:val="right" w:pos="8504"/>
      </w:tabs>
    </w:pPr>
  </w:style>
  <w:style w:type="paragraph" w:styleId="Piedepgina">
    <w:name w:val="footer"/>
    <w:basedOn w:val="Normal"/>
    <w:link w:val="PiedepginaCar"/>
    <w:uiPriority w:val="99"/>
    <w:rsid w:val="00E86238"/>
    <w:pPr>
      <w:tabs>
        <w:tab w:val="center" w:pos="4252"/>
        <w:tab w:val="right" w:pos="8504"/>
      </w:tabs>
    </w:pPr>
  </w:style>
  <w:style w:type="character" w:styleId="Hipervnculo">
    <w:name w:val="Hyperlink"/>
    <w:rsid w:val="00E86238"/>
    <w:rPr>
      <w:color w:val="0000FF"/>
      <w:u w:val="single"/>
    </w:rPr>
  </w:style>
  <w:style w:type="paragraph" w:customStyle="1" w:styleId="Ttulo10">
    <w:name w:val="Título1"/>
    <w:basedOn w:val="Normal"/>
    <w:qFormat/>
    <w:rsid w:val="00E86238"/>
    <w:pPr>
      <w:jc w:val="center"/>
    </w:pPr>
    <w:rPr>
      <w:b/>
      <w:lang w:val="es-MX"/>
    </w:rPr>
  </w:style>
  <w:style w:type="paragraph" w:styleId="Textoindependiente">
    <w:name w:val="Body Text"/>
    <w:basedOn w:val="Normal"/>
    <w:link w:val="TextoindependienteCar"/>
    <w:rsid w:val="00E86238"/>
    <w:pPr>
      <w:jc w:val="both"/>
    </w:pPr>
    <w:rPr>
      <w:rFonts w:ascii="Arial Narrow" w:hAnsi="Arial Narrow"/>
      <w:sz w:val="28"/>
      <w:lang w:val="es-ES_tradnl"/>
    </w:rPr>
  </w:style>
  <w:style w:type="paragraph" w:styleId="Sangradetextonormal">
    <w:name w:val="Body Text Indent"/>
    <w:basedOn w:val="Normal"/>
    <w:rsid w:val="00E86238"/>
    <w:pPr>
      <w:ind w:left="2832" w:hanging="2832"/>
      <w:jc w:val="both"/>
    </w:pPr>
    <w:rPr>
      <w:rFonts w:ascii="Arial Narrow" w:hAnsi="Arial Narrow"/>
      <w:sz w:val="28"/>
      <w:lang w:val="es-ES_tradnl"/>
    </w:rPr>
  </w:style>
  <w:style w:type="paragraph" w:styleId="Textoindependiente2">
    <w:name w:val="Body Text 2"/>
    <w:basedOn w:val="Normal"/>
    <w:rsid w:val="00E86238"/>
    <w:pPr>
      <w:jc w:val="center"/>
    </w:pPr>
    <w:rPr>
      <w:rFonts w:ascii="Arial Narrow" w:hAnsi="Arial Narrow"/>
      <w:b/>
      <w:sz w:val="22"/>
    </w:rPr>
  </w:style>
  <w:style w:type="paragraph" w:styleId="Textoindependiente3">
    <w:name w:val="Body Text 3"/>
    <w:basedOn w:val="Normal"/>
    <w:rsid w:val="00E86238"/>
    <w:pPr>
      <w:jc w:val="center"/>
    </w:pPr>
    <w:rPr>
      <w:rFonts w:ascii="Arial Narrow" w:hAnsi="Arial Narrow"/>
      <w:b/>
      <w:sz w:val="28"/>
    </w:rPr>
  </w:style>
  <w:style w:type="table" w:styleId="Tablaconcuadrcula">
    <w:name w:val="Table Grid"/>
    <w:basedOn w:val="Tablanormal"/>
    <w:rsid w:val="00A1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tulodellibro">
    <w:name w:val="Book Title"/>
    <w:uiPriority w:val="33"/>
    <w:qFormat/>
    <w:rsid w:val="00F9141B"/>
    <w:rPr>
      <w:b/>
      <w:bCs/>
      <w:smallCaps/>
      <w:spacing w:val="5"/>
    </w:rPr>
  </w:style>
  <w:style w:type="paragraph" w:styleId="Prrafodelista">
    <w:name w:val="List Paragraph"/>
    <w:basedOn w:val="Normal"/>
    <w:uiPriority w:val="34"/>
    <w:qFormat/>
    <w:rsid w:val="0052183D"/>
    <w:pPr>
      <w:ind w:left="708"/>
    </w:pPr>
  </w:style>
  <w:style w:type="character" w:customStyle="1" w:styleId="EncabezadoCar">
    <w:name w:val="Encabezado Car"/>
    <w:aliases w:val="h Car,h8 Car,h9 Car,h10 Car,h18 Car"/>
    <w:link w:val="Encabezado"/>
    <w:uiPriority w:val="99"/>
    <w:rsid w:val="00296F5B"/>
  </w:style>
  <w:style w:type="paragraph" w:styleId="Textodeglobo">
    <w:name w:val="Balloon Text"/>
    <w:basedOn w:val="Normal"/>
    <w:link w:val="TextodegloboCar"/>
    <w:rsid w:val="00374C37"/>
    <w:rPr>
      <w:rFonts w:ascii="Tahoma" w:hAnsi="Tahoma"/>
      <w:sz w:val="16"/>
      <w:szCs w:val="16"/>
    </w:rPr>
  </w:style>
  <w:style w:type="character" w:customStyle="1" w:styleId="TextodegloboCar">
    <w:name w:val="Texto de globo Car"/>
    <w:link w:val="Textodeglobo"/>
    <w:rsid w:val="00374C37"/>
    <w:rPr>
      <w:rFonts w:ascii="Tahoma" w:hAnsi="Tahoma" w:cs="Tahoma"/>
      <w:sz w:val="16"/>
      <w:szCs w:val="16"/>
    </w:rPr>
  </w:style>
  <w:style w:type="character" w:customStyle="1" w:styleId="PiedepginaCar">
    <w:name w:val="Pie de página Car"/>
    <w:basedOn w:val="Fuentedeprrafopredeter"/>
    <w:link w:val="Piedepgina"/>
    <w:uiPriority w:val="99"/>
    <w:rsid w:val="004F0AB4"/>
  </w:style>
  <w:style w:type="character" w:customStyle="1" w:styleId="TextoindependienteCar">
    <w:name w:val="Texto independiente Car"/>
    <w:basedOn w:val="Fuentedeprrafopredeter"/>
    <w:link w:val="Textoindependiente"/>
    <w:rsid w:val="00241F27"/>
    <w:rPr>
      <w:rFonts w:ascii="Arial Narrow" w:hAnsi="Arial Narrow"/>
      <w:sz w:val="28"/>
      <w:lang w:val="es-ES_tradnl" w:eastAsia="es-ES"/>
    </w:rPr>
  </w:style>
  <w:style w:type="paragraph" w:styleId="Sinespaciado">
    <w:name w:val="No Spacing"/>
    <w:uiPriority w:val="1"/>
    <w:qFormat/>
    <w:rsid w:val="00814CD3"/>
    <w:rPr>
      <w:rFonts w:asciiTheme="minorHAnsi" w:eastAsiaTheme="minorHAnsi" w:hAnsiTheme="minorHAnsi" w:cstheme="minorBidi"/>
      <w:sz w:val="22"/>
      <w:szCs w:val="22"/>
      <w:lang w:eastAsia="en-US"/>
    </w:rPr>
  </w:style>
  <w:style w:type="character" w:customStyle="1" w:styleId="Mencinsinresolver1">
    <w:name w:val="Mención sin resolver1"/>
    <w:basedOn w:val="Fuentedeprrafopredeter"/>
    <w:uiPriority w:val="99"/>
    <w:semiHidden/>
    <w:unhideWhenUsed/>
    <w:rsid w:val="000C2A56"/>
    <w:rPr>
      <w:color w:val="605E5C"/>
      <w:shd w:val="clear" w:color="auto" w:fill="E1DFDD"/>
    </w:rPr>
  </w:style>
  <w:style w:type="character" w:styleId="Textoennegrita">
    <w:name w:val="Strong"/>
    <w:basedOn w:val="Fuentedeprrafopredeter"/>
    <w:uiPriority w:val="22"/>
    <w:qFormat/>
    <w:rsid w:val="00424346"/>
    <w:rPr>
      <w:b/>
      <w:bCs/>
    </w:rPr>
  </w:style>
  <w:style w:type="paragraph" w:styleId="NormalWeb">
    <w:name w:val="Normal (Web)"/>
    <w:basedOn w:val="Normal"/>
    <w:uiPriority w:val="99"/>
    <w:unhideWhenUsed/>
    <w:rsid w:val="00B02A57"/>
    <w:pPr>
      <w:spacing w:before="100" w:beforeAutospacing="1" w:after="100" w:afterAutospacing="1"/>
    </w:pPr>
    <w:rPr>
      <w:sz w:val="24"/>
      <w:szCs w:val="24"/>
      <w:lang w:val="es-CO" w:eastAsia="es-CO"/>
    </w:rPr>
  </w:style>
  <w:style w:type="character" w:customStyle="1" w:styleId="UnresolvedMention">
    <w:name w:val="Unresolved Mention"/>
    <w:basedOn w:val="Fuentedeprrafopredeter"/>
    <w:uiPriority w:val="99"/>
    <w:semiHidden/>
    <w:unhideWhenUsed/>
    <w:rsid w:val="00F55064"/>
    <w:rPr>
      <w:color w:val="605E5C"/>
      <w:shd w:val="clear" w:color="auto" w:fill="E1DFDD"/>
    </w:rPr>
  </w:style>
  <w:style w:type="paragraph" w:customStyle="1" w:styleId="isselectedend">
    <w:name w:val="isselectedend"/>
    <w:basedOn w:val="Normal"/>
    <w:rsid w:val="00D90B86"/>
    <w:pPr>
      <w:spacing w:before="100" w:beforeAutospacing="1" w:after="100" w:afterAutospacing="1"/>
    </w:pPr>
    <w:rPr>
      <w:sz w:val="24"/>
      <w:szCs w:val="24"/>
      <w:lang w:val="es-CO" w:eastAsia="es-CO"/>
    </w:rPr>
  </w:style>
  <w:style w:type="paragraph" w:customStyle="1" w:styleId="pdq2pgselectionanchorcontainer">
    <w:name w:val="pdq2pg_selectionanchorcontainer"/>
    <w:basedOn w:val="Normal"/>
    <w:rsid w:val="00C02C42"/>
    <w:pPr>
      <w:spacing w:before="100" w:beforeAutospacing="1" w:after="100" w:afterAutospacing="1"/>
    </w:pPr>
    <w:rPr>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F27"/>
    <w:rPr>
      <w:lang w:val="es-ES" w:eastAsia="es-ES"/>
    </w:rPr>
  </w:style>
  <w:style w:type="paragraph" w:styleId="Ttulo1">
    <w:name w:val="heading 1"/>
    <w:basedOn w:val="Normal"/>
    <w:next w:val="Normal"/>
    <w:qFormat/>
    <w:rsid w:val="00E86238"/>
    <w:pPr>
      <w:keepNext/>
      <w:jc w:val="both"/>
      <w:outlineLvl w:val="0"/>
    </w:pPr>
    <w:rPr>
      <w:rFonts w:ascii="Arial Narrow" w:hAnsi="Arial Narrow"/>
      <w:b/>
      <w:smallCaps/>
      <w:sz w:val="28"/>
    </w:rPr>
  </w:style>
  <w:style w:type="paragraph" w:styleId="Ttulo2">
    <w:name w:val="heading 2"/>
    <w:basedOn w:val="Normal"/>
    <w:next w:val="Normal"/>
    <w:qFormat/>
    <w:rsid w:val="00E86238"/>
    <w:pPr>
      <w:keepNext/>
      <w:jc w:val="center"/>
      <w:outlineLvl w:val="1"/>
    </w:pPr>
    <w:rPr>
      <w:rFonts w:ascii="Arial Narrow" w:hAnsi="Arial Narrow"/>
      <w:b/>
      <w:sz w:val="28"/>
      <w:lang w:val="es-ES_tradnl"/>
    </w:rPr>
  </w:style>
  <w:style w:type="paragraph" w:styleId="Ttulo3">
    <w:name w:val="heading 3"/>
    <w:basedOn w:val="Normal"/>
    <w:next w:val="Normal"/>
    <w:qFormat/>
    <w:rsid w:val="00E86238"/>
    <w:pPr>
      <w:keepNext/>
      <w:spacing w:line="480" w:lineRule="auto"/>
      <w:jc w:val="both"/>
      <w:outlineLvl w:val="2"/>
    </w:pPr>
    <w:rPr>
      <w:rFonts w:ascii="Arial Narrow" w:hAnsi="Arial Narrow"/>
      <w:sz w:val="28"/>
      <w:lang w:val="es-ES_tradnl"/>
    </w:rPr>
  </w:style>
  <w:style w:type="paragraph" w:styleId="Ttulo4">
    <w:name w:val="heading 4"/>
    <w:basedOn w:val="Normal"/>
    <w:next w:val="Normal"/>
    <w:qFormat/>
    <w:rsid w:val="00E86238"/>
    <w:pPr>
      <w:keepNext/>
      <w:outlineLvl w:val="3"/>
    </w:pPr>
    <w:rPr>
      <w:rFonts w:ascii="Arial Narrow" w:hAnsi="Arial Narrow"/>
      <w:b/>
      <w:sz w:val="28"/>
      <w:lang w:val="es-ES_tradnl"/>
    </w:rPr>
  </w:style>
  <w:style w:type="paragraph" w:styleId="Ttulo5">
    <w:name w:val="heading 5"/>
    <w:basedOn w:val="Normal"/>
    <w:next w:val="Normal"/>
    <w:qFormat/>
    <w:rsid w:val="00E86238"/>
    <w:pPr>
      <w:keepNext/>
      <w:outlineLvl w:val="4"/>
    </w:pPr>
    <w:rPr>
      <w:rFonts w:ascii="Arial Narrow" w:hAnsi="Arial Narrow"/>
      <w:sz w:val="28"/>
      <w:lang w:val="es-ES_tradnl"/>
    </w:rPr>
  </w:style>
  <w:style w:type="paragraph" w:styleId="Ttulo6">
    <w:name w:val="heading 6"/>
    <w:basedOn w:val="Normal"/>
    <w:next w:val="Normal"/>
    <w:qFormat/>
    <w:rsid w:val="00E86238"/>
    <w:pPr>
      <w:keepNext/>
      <w:outlineLvl w:val="5"/>
    </w:pPr>
    <w:rPr>
      <w:rFonts w:ascii="Arial Narrow" w:hAnsi="Arial Narrow"/>
      <w:b/>
    </w:rPr>
  </w:style>
  <w:style w:type="paragraph" w:styleId="Ttulo7">
    <w:name w:val="heading 7"/>
    <w:basedOn w:val="Normal"/>
    <w:next w:val="Normal"/>
    <w:qFormat/>
    <w:rsid w:val="00E86238"/>
    <w:pPr>
      <w:keepNext/>
      <w:jc w:val="center"/>
      <w:outlineLvl w:val="6"/>
    </w:pPr>
    <w:rPr>
      <w:rFonts w:ascii="Arial Narrow" w:hAnsi="Arial Narrow"/>
      <w:b/>
      <w:lang w:val="es-ES_tradnl"/>
    </w:rPr>
  </w:style>
  <w:style w:type="paragraph" w:styleId="Ttulo8">
    <w:name w:val="heading 8"/>
    <w:basedOn w:val="Normal"/>
    <w:next w:val="Normal"/>
    <w:qFormat/>
    <w:rsid w:val="00E86238"/>
    <w:pPr>
      <w:keepNext/>
      <w:spacing w:line="360" w:lineRule="auto"/>
      <w:jc w:val="center"/>
      <w:outlineLvl w:val="7"/>
    </w:pPr>
    <w:rPr>
      <w:rFonts w:ascii="Arial Narrow" w:hAnsi="Arial Narrow"/>
      <w:b/>
      <w:lang w:val="es-ES_tradnl"/>
    </w:rPr>
  </w:style>
  <w:style w:type="paragraph" w:styleId="Ttulo9">
    <w:name w:val="heading 9"/>
    <w:basedOn w:val="Normal"/>
    <w:next w:val="Normal"/>
    <w:qFormat/>
    <w:rsid w:val="00E86238"/>
    <w:pPr>
      <w:keepNext/>
      <w:jc w:val="both"/>
      <w:outlineLvl w:val="8"/>
    </w:pPr>
    <w:rPr>
      <w:rFonts w:ascii="Arial Narrow" w:hAnsi="Arial Narrow"/>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rsid w:val="00E86238"/>
    <w:pPr>
      <w:tabs>
        <w:tab w:val="center" w:pos="4252"/>
        <w:tab w:val="right" w:pos="8504"/>
      </w:tabs>
    </w:pPr>
  </w:style>
  <w:style w:type="paragraph" w:styleId="Piedepgina">
    <w:name w:val="footer"/>
    <w:basedOn w:val="Normal"/>
    <w:link w:val="PiedepginaCar"/>
    <w:uiPriority w:val="99"/>
    <w:rsid w:val="00E86238"/>
    <w:pPr>
      <w:tabs>
        <w:tab w:val="center" w:pos="4252"/>
        <w:tab w:val="right" w:pos="8504"/>
      </w:tabs>
    </w:pPr>
  </w:style>
  <w:style w:type="character" w:styleId="Hipervnculo">
    <w:name w:val="Hyperlink"/>
    <w:rsid w:val="00E86238"/>
    <w:rPr>
      <w:color w:val="0000FF"/>
      <w:u w:val="single"/>
    </w:rPr>
  </w:style>
  <w:style w:type="paragraph" w:customStyle="1" w:styleId="Ttulo10">
    <w:name w:val="Título1"/>
    <w:basedOn w:val="Normal"/>
    <w:qFormat/>
    <w:rsid w:val="00E86238"/>
    <w:pPr>
      <w:jc w:val="center"/>
    </w:pPr>
    <w:rPr>
      <w:b/>
      <w:lang w:val="es-MX"/>
    </w:rPr>
  </w:style>
  <w:style w:type="paragraph" w:styleId="Textoindependiente">
    <w:name w:val="Body Text"/>
    <w:basedOn w:val="Normal"/>
    <w:link w:val="TextoindependienteCar"/>
    <w:rsid w:val="00E86238"/>
    <w:pPr>
      <w:jc w:val="both"/>
    </w:pPr>
    <w:rPr>
      <w:rFonts w:ascii="Arial Narrow" w:hAnsi="Arial Narrow"/>
      <w:sz w:val="28"/>
      <w:lang w:val="es-ES_tradnl"/>
    </w:rPr>
  </w:style>
  <w:style w:type="paragraph" w:styleId="Sangradetextonormal">
    <w:name w:val="Body Text Indent"/>
    <w:basedOn w:val="Normal"/>
    <w:rsid w:val="00E86238"/>
    <w:pPr>
      <w:ind w:left="2832" w:hanging="2832"/>
      <w:jc w:val="both"/>
    </w:pPr>
    <w:rPr>
      <w:rFonts w:ascii="Arial Narrow" w:hAnsi="Arial Narrow"/>
      <w:sz w:val="28"/>
      <w:lang w:val="es-ES_tradnl"/>
    </w:rPr>
  </w:style>
  <w:style w:type="paragraph" w:styleId="Textoindependiente2">
    <w:name w:val="Body Text 2"/>
    <w:basedOn w:val="Normal"/>
    <w:rsid w:val="00E86238"/>
    <w:pPr>
      <w:jc w:val="center"/>
    </w:pPr>
    <w:rPr>
      <w:rFonts w:ascii="Arial Narrow" w:hAnsi="Arial Narrow"/>
      <w:b/>
      <w:sz w:val="22"/>
    </w:rPr>
  </w:style>
  <w:style w:type="paragraph" w:styleId="Textoindependiente3">
    <w:name w:val="Body Text 3"/>
    <w:basedOn w:val="Normal"/>
    <w:rsid w:val="00E86238"/>
    <w:pPr>
      <w:jc w:val="center"/>
    </w:pPr>
    <w:rPr>
      <w:rFonts w:ascii="Arial Narrow" w:hAnsi="Arial Narrow"/>
      <w:b/>
      <w:sz w:val="28"/>
    </w:rPr>
  </w:style>
  <w:style w:type="table" w:styleId="Tablaconcuadrcula">
    <w:name w:val="Table Grid"/>
    <w:basedOn w:val="Tablanormal"/>
    <w:rsid w:val="00A1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tulodellibro">
    <w:name w:val="Book Title"/>
    <w:uiPriority w:val="33"/>
    <w:qFormat/>
    <w:rsid w:val="00F9141B"/>
    <w:rPr>
      <w:b/>
      <w:bCs/>
      <w:smallCaps/>
      <w:spacing w:val="5"/>
    </w:rPr>
  </w:style>
  <w:style w:type="paragraph" w:styleId="Prrafodelista">
    <w:name w:val="List Paragraph"/>
    <w:basedOn w:val="Normal"/>
    <w:uiPriority w:val="34"/>
    <w:qFormat/>
    <w:rsid w:val="0052183D"/>
    <w:pPr>
      <w:ind w:left="708"/>
    </w:pPr>
  </w:style>
  <w:style w:type="character" w:customStyle="1" w:styleId="EncabezadoCar">
    <w:name w:val="Encabezado Car"/>
    <w:aliases w:val="h Car,h8 Car,h9 Car,h10 Car,h18 Car"/>
    <w:link w:val="Encabezado"/>
    <w:uiPriority w:val="99"/>
    <w:rsid w:val="00296F5B"/>
  </w:style>
  <w:style w:type="paragraph" w:styleId="Textodeglobo">
    <w:name w:val="Balloon Text"/>
    <w:basedOn w:val="Normal"/>
    <w:link w:val="TextodegloboCar"/>
    <w:rsid w:val="00374C37"/>
    <w:rPr>
      <w:rFonts w:ascii="Tahoma" w:hAnsi="Tahoma"/>
      <w:sz w:val="16"/>
      <w:szCs w:val="16"/>
    </w:rPr>
  </w:style>
  <w:style w:type="character" w:customStyle="1" w:styleId="TextodegloboCar">
    <w:name w:val="Texto de globo Car"/>
    <w:link w:val="Textodeglobo"/>
    <w:rsid w:val="00374C37"/>
    <w:rPr>
      <w:rFonts w:ascii="Tahoma" w:hAnsi="Tahoma" w:cs="Tahoma"/>
      <w:sz w:val="16"/>
      <w:szCs w:val="16"/>
    </w:rPr>
  </w:style>
  <w:style w:type="character" w:customStyle="1" w:styleId="PiedepginaCar">
    <w:name w:val="Pie de página Car"/>
    <w:basedOn w:val="Fuentedeprrafopredeter"/>
    <w:link w:val="Piedepgina"/>
    <w:uiPriority w:val="99"/>
    <w:rsid w:val="004F0AB4"/>
  </w:style>
  <w:style w:type="character" w:customStyle="1" w:styleId="TextoindependienteCar">
    <w:name w:val="Texto independiente Car"/>
    <w:basedOn w:val="Fuentedeprrafopredeter"/>
    <w:link w:val="Textoindependiente"/>
    <w:rsid w:val="00241F27"/>
    <w:rPr>
      <w:rFonts w:ascii="Arial Narrow" w:hAnsi="Arial Narrow"/>
      <w:sz w:val="28"/>
      <w:lang w:val="es-ES_tradnl" w:eastAsia="es-ES"/>
    </w:rPr>
  </w:style>
  <w:style w:type="paragraph" w:styleId="Sinespaciado">
    <w:name w:val="No Spacing"/>
    <w:uiPriority w:val="1"/>
    <w:qFormat/>
    <w:rsid w:val="00814CD3"/>
    <w:rPr>
      <w:rFonts w:asciiTheme="minorHAnsi" w:eastAsiaTheme="minorHAnsi" w:hAnsiTheme="minorHAnsi" w:cstheme="minorBidi"/>
      <w:sz w:val="22"/>
      <w:szCs w:val="22"/>
      <w:lang w:eastAsia="en-US"/>
    </w:rPr>
  </w:style>
  <w:style w:type="character" w:customStyle="1" w:styleId="Mencinsinresolver1">
    <w:name w:val="Mención sin resolver1"/>
    <w:basedOn w:val="Fuentedeprrafopredeter"/>
    <w:uiPriority w:val="99"/>
    <w:semiHidden/>
    <w:unhideWhenUsed/>
    <w:rsid w:val="000C2A56"/>
    <w:rPr>
      <w:color w:val="605E5C"/>
      <w:shd w:val="clear" w:color="auto" w:fill="E1DFDD"/>
    </w:rPr>
  </w:style>
  <w:style w:type="character" w:styleId="Textoennegrita">
    <w:name w:val="Strong"/>
    <w:basedOn w:val="Fuentedeprrafopredeter"/>
    <w:uiPriority w:val="22"/>
    <w:qFormat/>
    <w:rsid w:val="00424346"/>
    <w:rPr>
      <w:b/>
      <w:bCs/>
    </w:rPr>
  </w:style>
  <w:style w:type="paragraph" w:styleId="NormalWeb">
    <w:name w:val="Normal (Web)"/>
    <w:basedOn w:val="Normal"/>
    <w:uiPriority w:val="99"/>
    <w:unhideWhenUsed/>
    <w:rsid w:val="00B02A57"/>
    <w:pPr>
      <w:spacing w:before="100" w:beforeAutospacing="1" w:after="100" w:afterAutospacing="1"/>
    </w:pPr>
    <w:rPr>
      <w:sz w:val="24"/>
      <w:szCs w:val="24"/>
      <w:lang w:val="es-CO" w:eastAsia="es-CO"/>
    </w:rPr>
  </w:style>
  <w:style w:type="character" w:customStyle="1" w:styleId="UnresolvedMention">
    <w:name w:val="Unresolved Mention"/>
    <w:basedOn w:val="Fuentedeprrafopredeter"/>
    <w:uiPriority w:val="99"/>
    <w:semiHidden/>
    <w:unhideWhenUsed/>
    <w:rsid w:val="00F55064"/>
    <w:rPr>
      <w:color w:val="605E5C"/>
      <w:shd w:val="clear" w:color="auto" w:fill="E1DFDD"/>
    </w:rPr>
  </w:style>
  <w:style w:type="paragraph" w:customStyle="1" w:styleId="isselectedend">
    <w:name w:val="isselectedend"/>
    <w:basedOn w:val="Normal"/>
    <w:rsid w:val="00D90B86"/>
    <w:pPr>
      <w:spacing w:before="100" w:beforeAutospacing="1" w:after="100" w:afterAutospacing="1"/>
    </w:pPr>
    <w:rPr>
      <w:sz w:val="24"/>
      <w:szCs w:val="24"/>
      <w:lang w:val="es-CO" w:eastAsia="es-CO"/>
    </w:rPr>
  </w:style>
  <w:style w:type="paragraph" w:customStyle="1" w:styleId="pdq2pgselectionanchorcontainer">
    <w:name w:val="pdq2pg_selectionanchorcontainer"/>
    <w:basedOn w:val="Normal"/>
    <w:rsid w:val="00C02C42"/>
    <w:pPr>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8620">
      <w:bodyDiv w:val="1"/>
      <w:marLeft w:val="0"/>
      <w:marRight w:val="0"/>
      <w:marTop w:val="0"/>
      <w:marBottom w:val="0"/>
      <w:divBdr>
        <w:top w:val="none" w:sz="0" w:space="0" w:color="auto"/>
        <w:left w:val="none" w:sz="0" w:space="0" w:color="auto"/>
        <w:bottom w:val="none" w:sz="0" w:space="0" w:color="auto"/>
        <w:right w:val="none" w:sz="0" w:space="0" w:color="auto"/>
      </w:divBdr>
    </w:div>
    <w:div w:id="195046130">
      <w:bodyDiv w:val="1"/>
      <w:marLeft w:val="0"/>
      <w:marRight w:val="0"/>
      <w:marTop w:val="0"/>
      <w:marBottom w:val="0"/>
      <w:divBdr>
        <w:top w:val="none" w:sz="0" w:space="0" w:color="auto"/>
        <w:left w:val="none" w:sz="0" w:space="0" w:color="auto"/>
        <w:bottom w:val="none" w:sz="0" w:space="0" w:color="auto"/>
        <w:right w:val="none" w:sz="0" w:space="0" w:color="auto"/>
      </w:divBdr>
    </w:div>
    <w:div w:id="218633868">
      <w:bodyDiv w:val="1"/>
      <w:marLeft w:val="0"/>
      <w:marRight w:val="0"/>
      <w:marTop w:val="0"/>
      <w:marBottom w:val="0"/>
      <w:divBdr>
        <w:top w:val="none" w:sz="0" w:space="0" w:color="auto"/>
        <w:left w:val="none" w:sz="0" w:space="0" w:color="auto"/>
        <w:bottom w:val="none" w:sz="0" w:space="0" w:color="auto"/>
        <w:right w:val="none" w:sz="0" w:space="0" w:color="auto"/>
      </w:divBdr>
    </w:div>
    <w:div w:id="241918888">
      <w:bodyDiv w:val="1"/>
      <w:marLeft w:val="0"/>
      <w:marRight w:val="0"/>
      <w:marTop w:val="0"/>
      <w:marBottom w:val="0"/>
      <w:divBdr>
        <w:top w:val="none" w:sz="0" w:space="0" w:color="auto"/>
        <w:left w:val="none" w:sz="0" w:space="0" w:color="auto"/>
        <w:bottom w:val="none" w:sz="0" w:space="0" w:color="auto"/>
        <w:right w:val="none" w:sz="0" w:space="0" w:color="auto"/>
      </w:divBdr>
    </w:div>
    <w:div w:id="247736864">
      <w:bodyDiv w:val="1"/>
      <w:marLeft w:val="0"/>
      <w:marRight w:val="0"/>
      <w:marTop w:val="0"/>
      <w:marBottom w:val="0"/>
      <w:divBdr>
        <w:top w:val="none" w:sz="0" w:space="0" w:color="auto"/>
        <w:left w:val="none" w:sz="0" w:space="0" w:color="auto"/>
        <w:bottom w:val="none" w:sz="0" w:space="0" w:color="auto"/>
        <w:right w:val="none" w:sz="0" w:space="0" w:color="auto"/>
      </w:divBdr>
    </w:div>
    <w:div w:id="405735427">
      <w:bodyDiv w:val="1"/>
      <w:marLeft w:val="0"/>
      <w:marRight w:val="0"/>
      <w:marTop w:val="0"/>
      <w:marBottom w:val="0"/>
      <w:divBdr>
        <w:top w:val="none" w:sz="0" w:space="0" w:color="auto"/>
        <w:left w:val="none" w:sz="0" w:space="0" w:color="auto"/>
        <w:bottom w:val="none" w:sz="0" w:space="0" w:color="auto"/>
        <w:right w:val="none" w:sz="0" w:space="0" w:color="auto"/>
      </w:divBdr>
    </w:div>
    <w:div w:id="549463391">
      <w:bodyDiv w:val="1"/>
      <w:marLeft w:val="0"/>
      <w:marRight w:val="0"/>
      <w:marTop w:val="0"/>
      <w:marBottom w:val="0"/>
      <w:divBdr>
        <w:top w:val="none" w:sz="0" w:space="0" w:color="auto"/>
        <w:left w:val="none" w:sz="0" w:space="0" w:color="auto"/>
        <w:bottom w:val="none" w:sz="0" w:space="0" w:color="auto"/>
        <w:right w:val="none" w:sz="0" w:space="0" w:color="auto"/>
      </w:divBdr>
    </w:div>
    <w:div w:id="590236985">
      <w:bodyDiv w:val="1"/>
      <w:marLeft w:val="0"/>
      <w:marRight w:val="0"/>
      <w:marTop w:val="0"/>
      <w:marBottom w:val="0"/>
      <w:divBdr>
        <w:top w:val="none" w:sz="0" w:space="0" w:color="auto"/>
        <w:left w:val="none" w:sz="0" w:space="0" w:color="auto"/>
        <w:bottom w:val="none" w:sz="0" w:space="0" w:color="auto"/>
        <w:right w:val="none" w:sz="0" w:space="0" w:color="auto"/>
      </w:divBdr>
    </w:div>
    <w:div w:id="608195298">
      <w:bodyDiv w:val="1"/>
      <w:marLeft w:val="0"/>
      <w:marRight w:val="0"/>
      <w:marTop w:val="0"/>
      <w:marBottom w:val="0"/>
      <w:divBdr>
        <w:top w:val="none" w:sz="0" w:space="0" w:color="auto"/>
        <w:left w:val="none" w:sz="0" w:space="0" w:color="auto"/>
        <w:bottom w:val="none" w:sz="0" w:space="0" w:color="auto"/>
        <w:right w:val="none" w:sz="0" w:space="0" w:color="auto"/>
      </w:divBdr>
      <w:divsChild>
        <w:div w:id="1216089497">
          <w:marLeft w:val="0"/>
          <w:marRight w:val="0"/>
          <w:marTop w:val="0"/>
          <w:marBottom w:val="0"/>
          <w:divBdr>
            <w:top w:val="none" w:sz="0" w:space="0" w:color="auto"/>
            <w:left w:val="none" w:sz="0" w:space="0" w:color="auto"/>
            <w:bottom w:val="none" w:sz="0" w:space="0" w:color="auto"/>
            <w:right w:val="none" w:sz="0" w:space="0" w:color="auto"/>
          </w:divBdr>
          <w:divsChild>
            <w:div w:id="2078938168">
              <w:marLeft w:val="0"/>
              <w:marRight w:val="0"/>
              <w:marTop w:val="0"/>
              <w:marBottom w:val="0"/>
              <w:divBdr>
                <w:top w:val="none" w:sz="0" w:space="0" w:color="auto"/>
                <w:left w:val="none" w:sz="0" w:space="0" w:color="auto"/>
                <w:bottom w:val="none" w:sz="0" w:space="0" w:color="auto"/>
                <w:right w:val="none" w:sz="0" w:space="0" w:color="auto"/>
              </w:divBdr>
              <w:divsChild>
                <w:div w:id="1579973320">
                  <w:marLeft w:val="0"/>
                  <w:marRight w:val="0"/>
                  <w:marTop w:val="0"/>
                  <w:marBottom w:val="0"/>
                  <w:divBdr>
                    <w:top w:val="none" w:sz="0" w:space="0" w:color="auto"/>
                    <w:left w:val="none" w:sz="0" w:space="0" w:color="auto"/>
                    <w:bottom w:val="none" w:sz="0" w:space="0" w:color="auto"/>
                    <w:right w:val="none" w:sz="0" w:space="0" w:color="auto"/>
                  </w:divBdr>
                  <w:divsChild>
                    <w:div w:id="912593160">
                      <w:marLeft w:val="0"/>
                      <w:marRight w:val="0"/>
                      <w:marTop w:val="0"/>
                      <w:marBottom w:val="0"/>
                      <w:divBdr>
                        <w:top w:val="none" w:sz="0" w:space="0" w:color="auto"/>
                        <w:left w:val="none" w:sz="0" w:space="0" w:color="auto"/>
                        <w:bottom w:val="none" w:sz="0" w:space="0" w:color="auto"/>
                        <w:right w:val="none" w:sz="0" w:space="0" w:color="auto"/>
                      </w:divBdr>
                      <w:divsChild>
                        <w:div w:id="1828088644">
                          <w:marLeft w:val="0"/>
                          <w:marRight w:val="0"/>
                          <w:marTop w:val="0"/>
                          <w:marBottom w:val="0"/>
                          <w:divBdr>
                            <w:top w:val="none" w:sz="0" w:space="0" w:color="auto"/>
                            <w:left w:val="none" w:sz="0" w:space="0" w:color="auto"/>
                            <w:bottom w:val="none" w:sz="0" w:space="0" w:color="auto"/>
                            <w:right w:val="none" w:sz="0" w:space="0" w:color="auto"/>
                          </w:divBdr>
                          <w:divsChild>
                            <w:div w:id="635184777">
                              <w:marLeft w:val="0"/>
                              <w:marRight w:val="0"/>
                              <w:marTop w:val="0"/>
                              <w:marBottom w:val="0"/>
                              <w:divBdr>
                                <w:top w:val="none" w:sz="0" w:space="0" w:color="auto"/>
                                <w:left w:val="none" w:sz="0" w:space="0" w:color="auto"/>
                                <w:bottom w:val="none" w:sz="0" w:space="0" w:color="auto"/>
                                <w:right w:val="none" w:sz="0" w:space="0" w:color="auto"/>
                              </w:divBdr>
                              <w:divsChild>
                                <w:div w:id="1731684350">
                                  <w:marLeft w:val="0"/>
                                  <w:marRight w:val="0"/>
                                  <w:marTop w:val="0"/>
                                  <w:marBottom w:val="0"/>
                                  <w:divBdr>
                                    <w:top w:val="none" w:sz="0" w:space="0" w:color="auto"/>
                                    <w:left w:val="none" w:sz="0" w:space="0" w:color="auto"/>
                                    <w:bottom w:val="none" w:sz="0" w:space="0" w:color="auto"/>
                                    <w:right w:val="none" w:sz="0" w:space="0" w:color="auto"/>
                                  </w:divBdr>
                                  <w:divsChild>
                                    <w:div w:id="125766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0691639">
      <w:bodyDiv w:val="1"/>
      <w:marLeft w:val="0"/>
      <w:marRight w:val="0"/>
      <w:marTop w:val="0"/>
      <w:marBottom w:val="0"/>
      <w:divBdr>
        <w:top w:val="none" w:sz="0" w:space="0" w:color="auto"/>
        <w:left w:val="none" w:sz="0" w:space="0" w:color="auto"/>
        <w:bottom w:val="none" w:sz="0" w:space="0" w:color="auto"/>
        <w:right w:val="none" w:sz="0" w:space="0" w:color="auto"/>
      </w:divBdr>
    </w:div>
    <w:div w:id="687366489">
      <w:bodyDiv w:val="1"/>
      <w:marLeft w:val="0"/>
      <w:marRight w:val="0"/>
      <w:marTop w:val="0"/>
      <w:marBottom w:val="0"/>
      <w:divBdr>
        <w:top w:val="none" w:sz="0" w:space="0" w:color="auto"/>
        <w:left w:val="none" w:sz="0" w:space="0" w:color="auto"/>
        <w:bottom w:val="none" w:sz="0" w:space="0" w:color="auto"/>
        <w:right w:val="none" w:sz="0" w:space="0" w:color="auto"/>
      </w:divBdr>
    </w:div>
    <w:div w:id="770397830">
      <w:bodyDiv w:val="1"/>
      <w:marLeft w:val="0"/>
      <w:marRight w:val="0"/>
      <w:marTop w:val="0"/>
      <w:marBottom w:val="0"/>
      <w:divBdr>
        <w:top w:val="none" w:sz="0" w:space="0" w:color="auto"/>
        <w:left w:val="none" w:sz="0" w:space="0" w:color="auto"/>
        <w:bottom w:val="none" w:sz="0" w:space="0" w:color="auto"/>
        <w:right w:val="none" w:sz="0" w:space="0" w:color="auto"/>
      </w:divBdr>
    </w:div>
    <w:div w:id="830216612">
      <w:bodyDiv w:val="1"/>
      <w:marLeft w:val="0"/>
      <w:marRight w:val="0"/>
      <w:marTop w:val="0"/>
      <w:marBottom w:val="0"/>
      <w:divBdr>
        <w:top w:val="none" w:sz="0" w:space="0" w:color="auto"/>
        <w:left w:val="none" w:sz="0" w:space="0" w:color="auto"/>
        <w:bottom w:val="none" w:sz="0" w:space="0" w:color="auto"/>
        <w:right w:val="none" w:sz="0" w:space="0" w:color="auto"/>
      </w:divBdr>
    </w:div>
    <w:div w:id="895898737">
      <w:bodyDiv w:val="1"/>
      <w:marLeft w:val="0"/>
      <w:marRight w:val="0"/>
      <w:marTop w:val="0"/>
      <w:marBottom w:val="0"/>
      <w:divBdr>
        <w:top w:val="none" w:sz="0" w:space="0" w:color="auto"/>
        <w:left w:val="none" w:sz="0" w:space="0" w:color="auto"/>
        <w:bottom w:val="none" w:sz="0" w:space="0" w:color="auto"/>
        <w:right w:val="none" w:sz="0" w:space="0" w:color="auto"/>
      </w:divBdr>
    </w:div>
    <w:div w:id="1009016854">
      <w:bodyDiv w:val="1"/>
      <w:marLeft w:val="0"/>
      <w:marRight w:val="0"/>
      <w:marTop w:val="0"/>
      <w:marBottom w:val="0"/>
      <w:divBdr>
        <w:top w:val="none" w:sz="0" w:space="0" w:color="auto"/>
        <w:left w:val="none" w:sz="0" w:space="0" w:color="auto"/>
        <w:bottom w:val="none" w:sz="0" w:space="0" w:color="auto"/>
        <w:right w:val="none" w:sz="0" w:space="0" w:color="auto"/>
      </w:divBdr>
    </w:div>
    <w:div w:id="1010064513">
      <w:bodyDiv w:val="1"/>
      <w:marLeft w:val="0"/>
      <w:marRight w:val="0"/>
      <w:marTop w:val="0"/>
      <w:marBottom w:val="0"/>
      <w:divBdr>
        <w:top w:val="none" w:sz="0" w:space="0" w:color="auto"/>
        <w:left w:val="none" w:sz="0" w:space="0" w:color="auto"/>
        <w:bottom w:val="none" w:sz="0" w:space="0" w:color="auto"/>
        <w:right w:val="none" w:sz="0" w:space="0" w:color="auto"/>
      </w:divBdr>
    </w:div>
    <w:div w:id="1093743642">
      <w:bodyDiv w:val="1"/>
      <w:marLeft w:val="0"/>
      <w:marRight w:val="0"/>
      <w:marTop w:val="0"/>
      <w:marBottom w:val="0"/>
      <w:divBdr>
        <w:top w:val="none" w:sz="0" w:space="0" w:color="auto"/>
        <w:left w:val="none" w:sz="0" w:space="0" w:color="auto"/>
        <w:bottom w:val="none" w:sz="0" w:space="0" w:color="auto"/>
        <w:right w:val="none" w:sz="0" w:space="0" w:color="auto"/>
      </w:divBdr>
    </w:div>
    <w:div w:id="1648899449">
      <w:bodyDiv w:val="1"/>
      <w:marLeft w:val="0"/>
      <w:marRight w:val="0"/>
      <w:marTop w:val="0"/>
      <w:marBottom w:val="0"/>
      <w:divBdr>
        <w:top w:val="none" w:sz="0" w:space="0" w:color="auto"/>
        <w:left w:val="none" w:sz="0" w:space="0" w:color="auto"/>
        <w:bottom w:val="none" w:sz="0" w:space="0" w:color="auto"/>
        <w:right w:val="none" w:sz="0" w:space="0" w:color="auto"/>
      </w:divBdr>
    </w:div>
    <w:div w:id="1657955982">
      <w:bodyDiv w:val="1"/>
      <w:marLeft w:val="0"/>
      <w:marRight w:val="0"/>
      <w:marTop w:val="0"/>
      <w:marBottom w:val="0"/>
      <w:divBdr>
        <w:top w:val="none" w:sz="0" w:space="0" w:color="auto"/>
        <w:left w:val="none" w:sz="0" w:space="0" w:color="auto"/>
        <w:bottom w:val="none" w:sz="0" w:space="0" w:color="auto"/>
        <w:right w:val="none" w:sz="0" w:space="0" w:color="auto"/>
      </w:divBdr>
    </w:div>
    <w:div w:id="1746105353">
      <w:bodyDiv w:val="1"/>
      <w:marLeft w:val="0"/>
      <w:marRight w:val="0"/>
      <w:marTop w:val="0"/>
      <w:marBottom w:val="0"/>
      <w:divBdr>
        <w:top w:val="none" w:sz="0" w:space="0" w:color="auto"/>
        <w:left w:val="none" w:sz="0" w:space="0" w:color="auto"/>
        <w:bottom w:val="none" w:sz="0" w:space="0" w:color="auto"/>
        <w:right w:val="none" w:sz="0" w:space="0" w:color="auto"/>
      </w:divBdr>
    </w:div>
    <w:div w:id="1802646428">
      <w:bodyDiv w:val="1"/>
      <w:marLeft w:val="0"/>
      <w:marRight w:val="0"/>
      <w:marTop w:val="0"/>
      <w:marBottom w:val="0"/>
      <w:divBdr>
        <w:top w:val="none" w:sz="0" w:space="0" w:color="auto"/>
        <w:left w:val="none" w:sz="0" w:space="0" w:color="auto"/>
        <w:bottom w:val="none" w:sz="0" w:space="0" w:color="auto"/>
        <w:right w:val="none" w:sz="0" w:space="0" w:color="auto"/>
      </w:divBdr>
    </w:div>
    <w:div w:id="181456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F:\ALCALDIA\FORMATOS%20SISTEMAS\FORMATOS%20PARA%20ACTUALIZAR\Nueva%20carpeta\Oficios%20y%20documentos.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493128F9-1B1D-4D26-A84A-222418CC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Oficios y documentos</Template>
  <TotalTime>8</TotalTime>
  <Pages>2</Pages>
  <Words>501</Words>
  <Characters>2756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Santuario, Risaralda</vt:lpstr>
    </vt:vector>
  </TitlesOfParts>
  <Company>Alcaldia Municipal</Company>
  <LinksUpToDate>false</LinksUpToDate>
  <CharactersWithSpaces>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Santuario, Risaralda</dc:title>
  <dc:creator>COMISARIA</dc:creator>
  <cp:lastModifiedBy>JURIDICO 2</cp:lastModifiedBy>
  <cp:revision>5</cp:revision>
  <cp:lastPrinted>2024-06-25T20:39:00Z</cp:lastPrinted>
  <dcterms:created xsi:type="dcterms:W3CDTF">2026-07-16T15:50:00Z</dcterms:created>
  <dcterms:modified xsi:type="dcterms:W3CDTF">2026-07-16T15:57:00Z</dcterms:modified>
</cp:coreProperties>
</file>